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7E" w:rsidRDefault="00B6147E" w:rsidP="007279FF">
      <w:pPr>
        <w:pStyle w:val="Zkladntext"/>
        <w:tabs>
          <w:tab w:val="right" w:pos="6804"/>
          <w:tab w:val="right" w:pos="9072"/>
        </w:tabs>
        <w:spacing w:after="0"/>
        <w:jc w:val="right"/>
      </w:pPr>
      <w:r>
        <w:tab/>
        <w:t xml:space="preserve">Číslo smlouvy </w:t>
      </w:r>
      <w:r w:rsidR="00394CF9">
        <w:t>objednatele</w:t>
      </w:r>
      <w:r>
        <w:t>:</w:t>
      </w:r>
      <w:r>
        <w:tab/>
      </w:r>
      <w:r w:rsidR="00F83BA9">
        <w:t>4</w:t>
      </w:r>
      <w:r w:rsidR="007279FF">
        <w:t>/0</w:t>
      </w:r>
      <w:r w:rsidR="00F83BA9">
        <w:t>3</w:t>
      </w:r>
      <w:r w:rsidR="00712865">
        <w:t>2</w:t>
      </w:r>
      <w:r w:rsidR="007279FF">
        <w:t>/</w:t>
      </w:r>
      <w:r w:rsidR="00F83BA9">
        <w:t>____</w:t>
      </w:r>
      <w:r>
        <w:t>/</w:t>
      </w:r>
      <w:r w:rsidR="00F83BA9">
        <w:t>20</w:t>
      </w:r>
      <w:r>
        <w:t>1</w:t>
      </w:r>
      <w:r w:rsidR="00DF752C">
        <w:t>5</w:t>
      </w:r>
    </w:p>
    <w:p w:rsidR="00B6147E" w:rsidRDefault="00B6147E" w:rsidP="007279FF">
      <w:pPr>
        <w:pStyle w:val="Zkladntext"/>
        <w:tabs>
          <w:tab w:val="right" w:pos="6804"/>
          <w:tab w:val="right" w:pos="9072"/>
        </w:tabs>
        <w:spacing w:after="0"/>
        <w:jc w:val="right"/>
      </w:pPr>
      <w:r>
        <w:tab/>
        <w:t xml:space="preserve">Veřejná zakázka č.: </w:t>
      </w:r>
      <w:r>
        <w:tab/>
      </w:r>
      <w:r w:rsidR="00F83BA9">
        <w:t xml:space="preserve">VZ </w:t>
      </w:r>
      <w:r w:rsidR="00A406D5">
        <w:t>37</w:t>
      </w:r>
      <w:r w:rsidR="00DF752C">
        <w:t>.15</w:t>
      </w:r>
      <w:r w:rsidR="00C72BDC">
        <w:t>, P1</w:t>
      </w:r>
      <w:r w:rsidR="00DF752C">
        <w:t>5</w:t>
      </w:r>
      <w:r w:rsidR="00C72BDC">
        <w:t>V000000</w:t>
      </w:r>
      <w:r w:rsidR="00C1398B">
        <w:t>37</w:t>
      </w:r>
    </w:p>
    <w:p w:rsidR="00B6147E" w:rsidRPr="00D73513" w:rsidRDefault="008D4DB0" w:rsidP="00D73513">
      <w:pPr>
        <w:pStyle w:val="Nadpis1"/>
        <w:spacing w:before="600"/>
      </w:pPr>
      <w:r>
        <w:t>Rámcová smlouva</w:t>
      </w:r>
      <w:r w:rsidR="00B5347B">
        <w:t xml:space="preserve"> </w:t>
      </w:r>
      <w:r w:rsidR="00DF5688">
        <w:t>–</w:t>
      </w:r>
      <w:r w:rsidR="007279FF">
        <w:t xml:space="preserve"> návrh</w:t>
      </w:r>
      <w:r w:rsidR="00DF5688">
        <w:t xml:space="preserve"> (</w:t>
      </w:r>
      <w:proofErr w:type="spellStart"/>
      <w:r w:rsidR="00DF5688">
        <w:t>příl</w:t>
      </w:r>
      <w:proofErr w:type="spellEnd"/>
      <w:r>
        <w:t xml:space="preserve">. </w:t>
      </w:r>
      <w:proofErr w:type="gramStart"/>
      <w:r w:rsidR="00DF5688">
        <w:t>č.</w:t>
      </w:r>
      <w:proofErr w:type="gramEnd"/>
      <w:r w:rsidR="00DF5688">
        <w:t xml:space="preserve"> </w:t>
      </w:r>
      <w:r w:rsidR="00A95C3D">
        <w:t>3</w:t>
      </w:r>
      <w:r w:rsidR="00DF5688">
        <w:t>)</w:t>
      </w:r>
    </w:p>
    <w:p w:rsidR="00B6147E" w:rsidRDefault="00B6147E">
      <w:pPr>
        <w:pBdr>
          <w:bottom w:val="single" w:sz="6" w:space="1" w:color="auto"/>
        </w:pBdr>
        <w:tabs>
          <w:tab w:val="left" w:pos="0"/>
          <w:tab w:val="left" w:leader="underscore" w:pos="4706"/>
          <w:tab w:val="left" w:pos="4990"/>
          <w:tab w:val="left" w:leader="underscore" w:pos="9639"/>
        </w:tabs>
        <w:rPr>
          <w:rFonts w:ascii="Arial" w:hAnsi="Arial" w:cs="Arial"/>
          <w:b/>
          <w:sz w:val="20"/>
        </w:rPr>
      </w:pPr>
      <w:r>
        <w:rPr>
          <w:rFonts w:ascii="Arial" w:hAnsi="Arial" w:cs="Arial"/>
          <w:b/>
          <w:sz w:val="20"/>
        </w:rPr>
        <w:t>Smluvní strany</w:t>
      </w:r>
    </w:p>
    <w:p w:rsidR="00B6147E" w:rsidRDefault="00B6147E">
      <w:pPr>
        <w:tabs>
          <w:tab w:val="left" w:pos="0"/>
          <w:tab w:val="left" w:leader="underscore" w:pos="4706"/>
          <w:tab w:val="left" w:pos="4990"/>
          <w:tab w:val="left" w:leader="underscore" w:pos="9639"/>
        </w:tabs>
        <w:rPr>
          <w:szCs w:val="22"/>
        </w:rPr>
      </w:pPr>
    </w:p>
    <w:p w:rsidR="00B6147E" w:rsidRDefault="00B6147E">
      <w:pPr>
        <w:tabs>
          <w:tab w:val="left" w:pos="0"/>
          <w:tab w:val="left" w:pos="4706"/>
          <w:tab w:val="left" w:pos="4990"/>
          <w:tab w:val="left" w:pos="9639"/>
        </w:tabs>
        <w:rPr>
          <w:szCs w:val="22"/>
        </w:rPr>
      </w:pPr>
      <w:r>
        <w:rPr>
          <w:b/>
          <w:szCs w:val="22"/>
        </w:rPr>
        <w:t>Statutární město Ostrava</w:t>
      </w:r>
      <w:r w:rsidR="00DF5688">
        <w:rPr>
          <w:szCs w:val="22"/>
        </w:rPr>
        <w:t>,</w:t>
      </w:r>
      <w:r>
        <w:rPr>
          <w:szCs w:val="22"/>
        </w:rPr>
        <w:tab/>
      </w:r>
      <w:r>
        <w:rPr>
          <w:szCs w:val="22"/>
        </w:rPr>
        <w:tab/>
      </w:r>
      <w:permStart w:id="0" w:edGrp="everyone"/>
      <w:r>
        <w:rPr>
          <w:b/>
          <w:szCs w:val="22"/>
        </w:rPr>
        <w:t>Název</w:t>
      </w:r>
      <w:r w:rsidR="00DF5688">
        <w:rPr>
          <w:b/>
          <w:szCs w:val="22"/>
        </w:rPr>
        <w:t xml:space="preserve"> /</w:t>
      </w:r>
      <w:r>
        <w:rPr>
          <w:b/>
          <w:szCs w:val="22"/>
        </w:rPr>
        <w:t xml:space="preserve"> jméno, příjmení</w:t>
      </w:r>
      <w:permEnd w:id="0"/>
    </w:p>
    <w:p w:rsidR="00DF5688" w:rsidRPr="00DF5688" w:rsidRDefault="0053396C">
      <w:pPr>
        <w:tabs>
          <w:tab w:val="left" w:pos="0"/>
          <w:tab w:val="left" w:pos="4706"/>
          <w:tab w:val="left" w:pos="4990"/>
          <w:tab w:val="left" w:pos="9639"/>
        </w:tabs>
        <w:rPr>
          <w:b/>
          <w:szCs w:val="22"/>
        </w:rPr>
      </w:pPr>
      <w:r>
        <w:rPr>
          <w:b/>
          <w:szCs w:val="22"/>
        </w:rPr>
        <w:t>m</w:t>
      </w:r>
      <w:r w:rsidR="00DF5688" w:rsidRPr="00DF5688">
        <w:rPr>
          <w:b/>
          <w:szCs w:val="22"/>
        </w:rPr>
        <w:t>ěstský obvod Ostrava-Jih</w:t>
      </w:r>
    </w:p>
    <w:p w:rsidR="00B6147E" w:rsidRDefault="00DF5688">
      <w:pPr>
        <w:tabs>
          <w:tab w:val="left" w:pos="0"/>
          <w:tab w:val="left" w:pos="4706"/>
          <w:tab w:val="left" w:pos="4990"/>
          <w:tab w:val="left" w:pos="9639"/>
        </w:tabs>
        <w:rPr>
          <w:szCs w:val="22"/>
        </w:rPr>
      </w:pPr>
      <w:r>
        <w:rPr>
          <w:szCs w:val="22"/>
        </w:rPr>
        <w:t>ul. Horní 791/3, 700 30 Ostrava-Hrabůvka</w:t>
      </w:r>
      <w:r w:rsidR="00B6147E">
        <w:rPr>
          <w:szCs w:val="22"/>
        </w:rPr>
        <w:tab/>
      </w:r>
      <w:r w:rsidR="00B6147E">
        <w:rPr>
          <w:szCs w:val="22"/>
        </w:rPr>
        <w:tab/>
      </w:r>
      <w:permStart w:id="1" w:edGrp="everyone"/>
      <w:r w:rsidR="00B6147E">
        <w:rPr>
          <w:szCs w:val="22"/>
        </w:rPr>
        <w:t>sídlo</w:t>
      </w:r>
      <w:r>
        <w:rPr>
          <w:szCs w:val="22"/>
        </w:rPr>
        <w:t xml:space="preserve"> /</w:t>
      </w:r>
      <w:r w:rsidR="00B6147E">
        <w:rPr>
          <w:szCs w:val="22"/>
        </w:rPr>
        <w:t xml:space="preserve"> místo podnikání</w:t>
      </w:r>
      <w:permEnd w:id="1"/>
      <w:r w:rsidR="00D84CA3">
        <w:rPr>
          <w:szCs w:val="22"/>
        </w:rPr>
        <w:t xml:space="preserve">           </w:t>
      </w:r>
    </w:p>
    <w:p w:rsidR="00B6147E" w:rsidRDefault="00DF5688">
      <w:pPr>
        <w:tabs>
          <w:tab w:val="left" w:pos="0"/>
          <w:tab w:val="left" w:pos="4706"/>
          <w:tab w:val="left" w:pos="4990"/>
          <w:tab w:val="left" w:pos="9639"/>
        </w:tabs>
        <w:rPr>
          <w:szCs w:val="22"/>
        </w:rPr>
      </w:pPr>
      <w:r>
        <w:rPr>
          <w:szCs w:val="22"/>
        </w:rPr>
        <w:t>zastoupený</w:t>
      </w:r>
      <w:r w:rsidR="00B6147E">
        <w:rPr>
          <w:szCs w:val="22"/>
        </w:rPr>
        <w:tab/>
      </w:r>
      <w:r w:rsidR="00B6147E">
        <w:rPr>
          <w:szCs w:val="22"/>
        </w:rPr>
        <w:tab/>
      </w:r>
      <w:permStart w:id="2" w:edGrp="everyone"/>
      <w:r>
        <w:rPr>
          <w:szCs w:val="22"/>
        </w:rPr>
        <w:t>zastoupena / jednající</w:t>
      </w:r>
    </w:p>
    <w:permEnd w:id="2"/>
    <w:p w:rsidR="00B6147E" w:rsidRDefault="00B052F5">
      <w:pPr>
        <w:tabs>
          <w:tab w:val="left" w:pos="0"/>
          <w:tab w:val="left" w:pos="4706"/>
          <w:tab w:val="left" w:pos="4990"/>
          <w:tab w:val="left" w:pos="9639"/>
        </w:tabs>
        <w:rPr>
          <w:szCs w:val="22"/>
        </w:rPr>
      </w:pPr>
      <w:r>
        <w:rPr>
          <w:szCs w:val="22"/>
        </w:rPr>
        <w:t>Bc. Martinem Bednářem</w:t>
      </w:r>
      <w:r w:rsidR="00B6147E">
        <w:rPr>
          <w:szCs w:val="22"/>
        </w:rPr>
        <w:tab/>
      </w:r>
      <w:r w:rsidR="00B6147E">
        <w:rPr>
          <w:szCs w:val="22"/>
        </w:rPr>
        <w:tab/>
      </w:r>
      <w:permStart w:id="3" w:edGrp="everyone"/>
      <w:proofErr w:type="spellStart"/>
      <w:r w:rsidR="00B6147E">
        <w:rPr>
          <w:szCs w:val="22"/>
        </w:rPr>
        <w:t>Tit</w:t>
      </w:r>
      <w:proofErr w:type="spellEnd"/>
      <w:r w:rsidR="00B6147E">
        <w:rPr>
          <w:szCs w:val="22"/>
        </w:rPr>
        <w:t>., jméno, příjmení</w:t>
      </w:r>
      <w:permEnd w:id="3"/>
    </w:p>
    <w:p w:rsidR="00F91D44" w:rsidRDefault="00F91D44">
      <w:pPr>
        <w:tabs>
          <w:tab w:val="left" w:pos="0"/>
          <w:tab w:val="left" w:pos="4706"/>
          <w:tab w:val="left" w:pos="4990"/>
          <w:tab w:val="left" w:pos="9639"/>
        </w:tabs>
        <w:rPr>
          <w:szCs w:val="22"/>
        </w:rPr>
      </w:pPr>
      <w:r>
        <w:rPr>
          <w:szCs w:val="22"/>
        </w:rPr>
        <w:t>starostou obvodu</w:t>
      </w:r>
      <w:r>
        <w:rPr>
          <w:szCs w:val="22"/>
        </w:rPr>
        <w:tab/>
      </w:r>
      <w:r>
        <w:rPr>
          <w:szCs w:val="22"/>
        </w:rPr>
        <w:tab/>
      </w:r>
      <w:permStart w:id="4" w:edGrp="everyone"/>
      <w:r>
        <w:rPr>
          <w:szCs w:val="22"/>
        </w:rPr>
        <w:t>funkce</w:t>
      </w:r>
    </w:p>
    <w:permEnd w:id="4"/>
    <w:p w:rsidR="00B6147E" w:rsidRDefault="00B6147E">
      <w:pPr>
        <w:tabs>
          <w:tab w:val="left" w:pos="0"/>
          <w:tab w:val="left" w:leader="underscore" w:pos="4706"/>
          <w:tab w:val="left" w:pos="4990"/>
          <w:tab w:val="left" w:leader="underscore" w:pos="9639"/>
        </w:tabs>
        <w:rPr>
          <w:szCs w:val="22"/>
        </w:rPr>
      </w:pPr>
      <w:r>
        <w:rPr>
          <w:szCs w:val="22"/>
        </w:rPr>
        <w:tab/>
      </w:r>
      <w:r>
        <w:rPr>
          <w:szCs w:val="22"/>
        </w:rPr>
        <w:tab/>
      </w:r>
      <w:r>
        <w:rPr>
          <w:szCs w:val="22"/>
        </w:rPr>
        <w:tab/>
      </w:r>
    </w:p>
    <w:p w:rsidR="00B6147E" w:rsidRDefault="00B6147E">
      <w:pPr>
        <w:tabs>
          <w:tab w:val="left" w:pos="0"/>
          <w:tab w:val="left" w:leader="underscore" w:pos="4706"/>
          <w:tab w:val="left" w:pos="4990"/>
          <w:tab w:val="left" w:leader="underscore" w:pos="9639"/>
        </w:tabs>
        <w:rPr>
          <w:szCs w:val="22"/>
        </w:rPr>
      </w:pPr>
    </w:p>
    <w:p w:rsidR="00B6147E" w:rsidRDefault="00B6147E">
      <w:pPr>
        <w:tabs>
          <w:tab w:val="left" w:pos="1588"/>
          <w:tab w:val="left" w:pos="5040"/>
          <w:tab w:val="left" w:pos="6521"/>
        </w:tabs>
        <w:rPr>
          <w:rFonts w:cs="Arial"/>
          <w:bCs/>
          <w:kern w:val="24"/>
        </w:rPr>
      </w:pPr>
      <w:r>
        <w:rPr>
          <w:rFonts w:cs="Arial"/>
        </w:rPr>
        <w:t>IČ:</w:t>
      </w:r>
      <w:r>
        <w:t xml:space="preserve"> </w:t>
      </w:r>
      <w:r>
        <w:tab/>
      </w:r>
      <w:r>
        <w:rPr>
          <w:szCs w:val="22"/>
        </w:rPr>
        <w:t>00845451</w:t>
      </w:r>
      <w:r w:rsidR="0053396C">
        <w:rPr>
          <w:szCs w:val="22"/>
        </w:rPr>
        <w:t xml:space="preserve"> (</w:t>
      </w:r>
      <w:proofErr w:type="spellStart"/>
      <w:r w:rsidR="0053396C">
        <w:rPr>
          <w:szCs w:val="22"/>
        </w:rPr>
        <w:t>ev.č</w:t>
      </w:r>
      <w:proofErr w:type="spellEnd"/>
      <w:r w:rsidR="0053396C">
        <w:rPr>
          <w:szCs w:val="22"/>
        </w:rPr>
        <w:t>. 04)</w:t>
      </w:r>
      <w:r>
        <w:rPr>
          <w:szCs w:val="22"/>
        </w:rPr>
        <w:tab/>
      </w:r>
      <w:r>
        <w:rPr>
          <w:rFonts w:cs="Arial"/>
        </w:rPr>
        <w:t>IČ:</w:t>
      </w:r>
      <w:r w:rsidR="00D84CA3">
        <w:rPr>
          <w:rFonts w:cs="Arial"/>
        </w:rPr>
        <w:t xml:space="preserve"> </w:t>
      </w:r>
      <w:permStart w:id="5" w:edGrp="everyone"/>
      <w:r w:rsidR="00D84CA3">
        <w:rPr>
          <w:rFonts w:cs="Arial"/>
        </w:rPr>
        <w:t xml:space="preserve">                 </w:t>
      </w:r>
      <w:permEnd w:id="5"/>
      <w:r>
        <w:rPr>
          <w:rFonts w:cs="Arial"/>
        </w:rPr>
        <w:tab/>
      </w:r>
    </w:p>
    <w:p w:rsidR="00B6147E" w:rsidRDefault="00B6147E">
      <w:pPr>
        <w:tabs>
          <w:tab w:val="left" w:pos="1588"/>
          <w:tab w:val="left" w:pos="5040"/>
          <w:tab w:val="left" w:pos="6521"/>
        </w:tabs>
        <w:rPr>
          <w:szCs w:val="22"/>
        </w:rPr>
      </w:pPr>
      <w:r>
        <w:rPr>
          <w:rFonts w:cs="Arial"/>
        </w:rPr>
        <w:t xml:space="preserve">DIČ: </w:t>
      </w:r>
      <w:r>
        <w:rPr>
          <w:rFonts w:cs="Arial"/>
        </w:rPr>
        <w:tab/>
      </w:r>
      <w:r>
        <w:rPr>
          <w:szCs w:val="22"/>
        </w:rPr>
        <w:t>CZ00845451 (plátce DPH)</w:t>
      </w:r>
      <w:r>
        <w:rPr>
          <w:szCs w:val="22"/>
        </w:rPr>
        <w:tab/>
      </w:r>
      <w:r>
        <w:rPr>
          <w:rFonts w:cs="Arial"/>
        </w:rPr>
        <w:t>DIČ:</w:t>
      </w:r>
      <w:permStart w:id="6" w:edGrp="everyone"/>
      <w:r>
        <w:rPr>
          <w:rFonts w:cs="Arial"/>
        </w:rPr>
        <w:tab/>
      </w:r>
      <w:r w:rsidR="00DF5688">
        <w:rPr>
          <w:rFonts w:cs="Arial"/>
        </w:rPr>
        <w:t xml:space="preserve">                 (plátce / neplátce DPH)</w:t>
      </w:r>
      <w:permEnd w:id="6"/>
    </w:p>
    <w:p w:rsidR="00B6147E" w:rsidRDefault="00B6147E">
      <w:pPr>
        <w:tabs>
          <w:tab w:val="left" w:pos="1588"/>
          <w:tab w:val="left" w:pos="5040"/>
          <w:tab w:val="left" w:pos="6521"/>
        </w:tabs>
        <w:rPr>
          <w:rFonts w:cs="Arial"/>
        </w:rPr>
      </w:pPr>
      <w:r>
        <w:rPr>
          <w:rFonts w:cs="Arial"/>
        </w:rPr>
        <w:t xml:space="preserve">Peněžní ústav: </w:t>
      </w:r>
      <w:r>
        <w:rPr>
          <w:rFonts w:cs="Arial"/>
        </w:rPr>
        <w:tab/>
      </w:r>
      <w:r w:rsidR="00DF5688">
        <w:rPr>
          <w:szCs w:val="22"/>
        </w:rPr>
        <w:t>Komerční banka</w:t>
      </w:r>
      <w:r>
        <w:rPr>
          <w:szCs w:val="22"/>
        </w:rPr>
        <w:t xml:space="preserve"> a.s.,</w:t>
      </w:r>
      <w:r>
        <w:rPr>
          <w:szCs w:val="22"/>
        </w:rPr>
        <w:tab/>
      </w:r>
      <w:r>
        <w:rPr>
          <w:rFonts w:cs="Arial"/>
        </w:rPr>
        <w:t>Peněžní ústav:</w:t>
      </w:r>
      <w:permStart w:id="7" w:edGrp="everyone"/>
      <w:r>
        <w:rPr>
          <w:rFonts w:cs="Arial"/>
        </w:rPr>
        <w:tab/>
      </w:r>
    </w:p>
    <w:permEnd w:id="7"/>
    <w:p w:rsidR="00B6147E" w:rsidRDefault="00B6147E">
      <w:pPr>
        <w:tabs>
          <w:tab w:val="left" w:pos="1588"/>
          <w:tab w:val="left" w:pos="5040"/>
          <w:tab w:val="left" w:pos="6521"/>
        </w:tabs>
        <w:rPr>
          <w:rFonts w:cs="Arial"/>
        </w:rPr>
      </w:pPr>
      <w:r>
        <w:rPr>
          <w:rFonts w:cs="Arial"/>
        </w:rPr>
        <w:tab/>
      </w:r>
      <w:r w:rsidR="00DF5688">
        <w:rPr>
          <w:szCs w:val="22"/>
        </w:rPr>
        <w:t>pobočka Ostrava-Hrabůvka</w:t>
      </w:r>
      <w:r>
        <w:rPr>
          <w:szCs w:val="22"/>
        </w:rPr>
        <w:tab/>
      </w:r>
      <w:r>
        <w:rPr>
          <w:szCs w:val="22"/>
        </w:rPr>
        <w:tab/>
      </w:r>
    </w:p>
    <w:p w:rsidR="00B6147E" w:rsidRDefault="00B6147E">
      <w:pPr>
        <w:tabs>
          <w:tab w:val="left" w:pos="1588"/>
          <w:tab w:val="left" w:pos="5040"/>
          <w:tab w:val="left" w:pos="6521"/>
        </w:tabs>
        <w:rPr>
          <w:rFonts w:cs="Arial"/>
        </w:rPr>
      </w:pPr>
      <w:r>
        <w:rPr>
          <w:rFonts w:cs="Arial"/>
        </w:rPr>
        <w:t xml:space="preserve">Číslo účtu: </w:t>
      </w:r>
      <w:r>
        <w:rPr>
          <w:rFonts w:cs="Arial"/>
        </w:rPr>
        <w:tab/>
      </w:r>
      <w:r w:rsidR="00DF5688">
        <w:rPr>
          <w:szCs w:val="22"/>
        </w:rPr>
        <w:t>1520761/0100</w:t>
      </w:r>
      <w:r>
        <w:rPr>
          <w:szCs w:val="22"/>
        </w:rPr>
        <w:tab/>
      </w:r>
      <w:r>
        <w:rPr>
          <w:rFonts w:cs="Arial"/>
        </w:rPr>
        <w:t xml:space="preserve">Číslo účtu: </w:t>
      </w:r>
      <w:permStart w:id="8" w:edGrp="everyone"/>
      <w:r>
        <w:rPr>
          <w:rFonts w:cs="Arial"/>
        </w:rPr>
        <w:tab/>
      </w:r>
    </w:p>
    <w:permEnd w:id="8"/>
    <w:p w:rsidR="00B6147E" w:rsidRPr="00D73513" w:rsidRDefault="00B6147E">
      <w:pPr>
        <w:tabs>
          <w:tab w:val="left" w:pos="1588"/>
          <w:tab w:val="left" w:pos="5040"/>
          <w:tab w:val="left" w:pos="6521"/>
        </w:tabs>
        <w:rPr>
          <w:rFonts w:cs="Arial"/>
          <w:szCs w:val="22"/>
        </w:rPr>
      </w:pPr>
      <w:r>
        <w:rPr>
          <w:rFonts w:cs="Arial"/>
        </w:rPr>
        <w:tab/>
      </w:r>
      <w:r>
        <w:rPr>
          <w:rFonts w:cs="Arial"/>
        </w:rPr>
        <w:tab/>
      </w:r>
      <w:r w:rsidR="00DF5688" w:rsidRPr="008D6980">
        <w:rPr>
          <w:rFonts w:cs="Arial"/>
          <w:szCs w:val="22"/>
        </w:rPr>
        <w:t xml:space="preserve">Zapsaná </w:t>
      </w:r>
      <w:r w:rsidR="00DF5688" w:rsidRPr="008D6980">
        <w:rPr>
          <w:rFonts w:cs="Arial"/>
          <w:iCs/>
          <w:szCs w:val="22"/>
        </w:rPr>
        <w:t>v </w:t>
      </w:r>
      <w:permStart w:id="9" w:edGrp="everyone"/>
      <w:r w:rsidR="00DF5688" w:rsidRPr="008D6980">
        <w:rPr>
          <w:rFonts w:cs="Arial"/>
          <w:iCs/>
          <w:szCs w:val="22"/>
        </w:rPr>
        <w:t xml:space="preserve">obchodním / živnostenském </w:t>
      </w:r>
      <w:permEnd w:id="9"/>
      <w:r w:rsidR="00DF5688" w:rsidRPr="008D6980">
        <w:rPr>
          <w:rFonts w:cs="Arial"/>
          <w:iCs/>
          <w:szCs w:val="22"/>
        </w:rPr>
        <w:t xml:space="preserve">rejstříku </w:t>
      </w:r>
      <w:r w:rsidR="00DF5688" w:rsidRPr="008D6980">
        <w:rPr>
          <w:rFonts w:cs="Arial"/>
          <w:iCs/>
          <w:szCs w:val="22"/>
        </w:rPr>
        <w:tab/>
      </w:r>
      <w:r w:rsidR="00DF5688" w:rsidRPr="008D6980">
        <w:rPr>
          <w:rFonts w:cs="Arial"/>
          <w:iCs/>
          <w:szCs w:val="22"/>
        </w:rPr>
        <w:tab/>
        <w:t xml:space="preserve">vedeném u </w:t>
      </w:r>
      <w:permStart w:id="10" w:edGrp="everyone"/>
      <w:r w:rsidR="00DF5688" w:rsidRPr="008D6980">
        <w:rPr>
          <w:rFonts w:cs="Arial"/>
          <w:iCs/>
          <w:szCs w:val="22"/>
        </w:rPr>
        <w:t xml:space="preserve">……… </w:t>
      </w:r>
      <w:r w:rsidR="00FC39C4">
        <w:rPr>
          <w:rFonts w:cs="Arial"/>
          <w:iCs/>
          <w:szCs w:val="22"/>
        </w:rPr>
        <w:t xml:space="preserve">soudu </w:t>
      </w:r>
      <w:r w:rsidR="00DF5688" w:rsidRPr="008D6980">
        <w:rPr>
          <w:rFonts w:cs="Arial"/>
          <w:iCs/>
          <w:szCs w:val="22"/>
        </w:rPr>
        <w:t xml:space="preserve">v ………., </w:t>
      </w:r>
      <w:proofErr w:type="gramStart"/>
      <w:r w:rsidR="00DF5688" w:rsidRPr="008D6980">
        <w:rPr>
          <w:rFonts w:cs="Arial"/>
          <w:iCs/>
          <w:szCs w:val="22"/>
        </w:rPr>
        <w:t>oddíl .…</w:t>
      </w:r>
      <w:proofErr w:type="gramEnd"/>
      <w:r w:rsidR="00DF5688" w:rsidRPr="008D6980">
        <w:rPr>
          <w:rFonts w:cs="Arial"/>
          <w:iCs/>
          <w:szCs w:val="22"/>
        </w:rPr>
        <w:t xml:space="preserve">, </w:t>
      </w:r>
      <w:r w:rsidR="00FC39C4">
        <w:rPr>
          <w:rFonts w:cs="Arial"/>
          <w:iCs/>
          <w:szCs w:val="22"/>
        </w:rPr>
        <w:tab/>
      </w:r>
      <w:r w:rsidR="00FC39C4">
        <w:rPr>
          <w:rFonts w:cs="Arial"/>
          <w:iCs/>
          <w:szCs w:val="22"/>
        </w:rPr>
        <w:tab/>
      </w:r>
      <w:r w:rsidR="00DF5688" w:rsidRPr="008D6980">
        <w:rPr>
          <w:rFonts w:cs="Arial"/>
          <w:iCs/>
          <w:szCs w:val="22"/>
        </w:rPr>
        <w:t>vložka …</w:t>
      </w:r>
      <w:r w:rsidR="00FC39C4">
        <w:rPr>
          <w:rFonts w:cs="Arial"/>
          <w:szCs w:val="22"/>
        </w:rPr>
        <w:t>, ze dne …….</w:t>
      </w:r>
      <w:r w:rsidR="00DF5688" w:rsidRPr="008D6980">
        <w:rPr>
          <w:rFonts w:cs="Arial"/>
          <w:szCs w:val="22"/>
        </w:rPr>
        <w:t xml:space="preserve">   </w:t>
      </w:r>
    </w:p>
    <w:permEnd w:id="10"/>
    <w:p w:rsidR="00B6147E" w:rsidRDefault="00B6147E">
      <w:pPr>
        <w:tabs>
          <w:tab w:val="left" w:pos="0"/>
          <w:tab w:val="left" w:leader="underscore" w:pos="4706"/>
          <w:tab w:val="left" w:pos="4990"/>
          <w:tab w:val="left" w:leader="underscore" w:pos="9639"/>
        </w:tabs>
        <w:rPr>
          <w:szCs w:val="22"/>
        </w:rPr>
      </w:pPr>
      <w:r>
        <w:rPr>
          <w:szCs w:val="22"/>
        </w:rPr>
        <w:tab/>
      </w:r>
      <w:r>
        <w:rPr>
          <w:szCs w:val="22"/>
        </w:rPr>
        <w:tab/>
      </w:r>
      <w:r>
        <w:rPr>
          <w:szCs w:val="22"/>
        </w:rPr>
        <w:tab/>
      </w:r>
    </w:p>
    <w:p w:rsidR="00B6147E" w:rsidRDefault="00B6147E">
      <w:pPr>
        <w:tabs>
          <w:tab w:val="left" w:pos="0"/>
          <w:tab w:val="left" w:pos="4706"/>
          <w:tab w:val="left" w:pos="4990"/>
          <w:tab w:val="left" w:pos="9639"/>
        </w:tabs>
        <w:rPr>
          <w:szCs w:val="22"/>
        </w:rPr>
      </w:pPr>
      <w:r>
        <w:rPr>
          <w:szCs w:val="22"/>
        </w:rPr>
        <w:t xml:space="preserve">dále jen </w:t>
      </w:r>
      <w:r w:rsidR="00F83BA9">
        <w:rPr>
          <w:b/>
          <w:szCs w:val="22"/>
        </w:rPr>
        <w:t>objednatel</w:t>
      </w:r>
      <w:r>
        <w:rPr>
          <w:szCs w:val="22"/>
        </w:rPr>
        <w:tab/>
      </w:r>
      <w:r>
        <w:rPr>
          <w:szCs w:val="22"/>
        </w:rPr>
        <w:tab/>
        <w:t xml:space="preserve">dále jen </w:t>
      </w:r>
      <w:r w:rsidR="00F83BA9">
        <w:rPr>
          <w:b/>
          <w:szCs w:val="22"/>
        </w:rPr>
        <w:t>zhotovitel</w:t>
      </w:r>
      <w:r>
        <w:rPr>
          <w:b/>
          <w:szCs w:val="22"/>
        </w:rPr>
        <w:t xml:space="preserve"> </w:t>
      </w:r>
      <w:r w:rsidRPr="007636DE">
        <w:rPr>
          <w:i/>
          <w:szCs w:val="22"/>
          <w:highlight w:val="yellow"/>
        </w:rPr>
        <w:t>(doplní uchazeč)</w:t>
      </w:r>
      <w:r>
        <w:rPr>
          <w:szCs w:val="22"/>
        </w:rPr>
        <w:tab/>
      </w:r>
    </w:p>
    <w:p w:rsidR="00B6147E" w:rsidRDefault="00B6147E">
      <w:pPr>
        <w:tabs>
          <w:tab w:val="left" w:pos="0"/>
          <w:tab w:val="left" w:leader="underscore" w:pos="4706"/>
          <w:tab w:val="left" w:pos="4990"/>
          <w:tab w:val="left" w:leader="underscore" w:pos="9639"/>
        </w:tabs>
        <w:rPr>
          <w:szCs w:val="22"/>
        </w:rPr>
      </w:pPr>
    </w:p>
    <w:p w:rsidR="00B6147E" w:rsidRDefault="00B6147E">
      <w:pPr>
        <w:pBdr>
          <w:bottom w:val="single" w:sz="6" w:space="1" w:color="auto"/>
        </w:pBdr>
        <w:tabs>
          <w:tab w:val="left" w:pos="0"/>
          <w:tab w:val="left" w:leader="underscore" w:pos="4706"/>
          <w:tab w:val="left" w:pos="4990"/>
          <w:tab w:val="left" w:leader="underscore" w:pos="9639"/>
        </w:tabs>
        <w:rPr>
          <w:rFonts w:ascii="Arial" w:hAnsi="Arial" w:cs="Arial"/>
          <w:b/>
          <w:sz w:val="20"/>
        </w:rPr>
      </w:pPr>
      <w:r>
        <w:rPr>
          <w:rFonts w:ascii="Arial" w:hAnsi="Arial" w:cs="Arial"/>
          <w:b/>
          <w:sz w:val="20"/>
        </w:rPr>
        <w:t>Obsah smlouvy</w:t>
      </w:r>
    </w:p>
    <w:p w:rsidR="00B6147E" w:rsidRDefault="00B6147E">
      <w:pPr>
        <w:pStyle w:val="Nadpis2"/>
      </w:pPr>
    </w:p>
    <w:p w:rsidR="00B6147E" w:rsidRDefault="00F91D44">
      <w:pPr>
        <w:pStyle w:val="JVS2"/>
      </w:pPr>
      <w:r>
        <w:rPr>
          <w:rStyle w:val="Nadpis3CharChar"/>
        </w:rPr>
        <w:t xml:space="preserve">Základní </w:t>
      </w:r>
      <w:r w:rsidR="00B6147E">
        <w:rPr>
          <w:rStyle w:val="Nadpis3CharChar"/>
        </w:rPr>
        <w:t>ustanovení</w:t>
      </w:r>
      <w:r w:rsidR="00B6147E">
        <w:t xml:space="preserve"> </w:t>
      </w:r>
    </w:p>
    <w:p w:rsidR="00B6147E" w:rsidRDefault="00F91D44" w:rsidP="009117A2">
      <w:pPr>
        <w:pStyle w:val="Zkladntextodsazen-slo"/>
        <w:spacing w:afterLines="20"/>
      </w:pPr>
      <w:r>
        <w:t xml:space="preserve">Tato </w:t>
      </w:r>
      <w:r w:rsidR="00B02930">
        <w:t>rámcová smlouva</w:t>
      </w:r>
      <w:r w:rsidR="00B5347B">
        <w:t xml:space="preserve"> </w:t>
      </w:r>
      <w:r>
        <w:t xml:space="preserve">je uzavřena podle </w:t>
      </w:r>
      <w:r w:rsidR="00B02930">
        <w:t xml:space="preserve">ustanovení </w:t>
      </w:r>
      <w:r>
        <w:t>§</w:t>
      </w:r>
      <w:r w:rsidR="00FC2E9B">
        <w:t xml:space="preserve"> </w:t>
      </w:r>
      <w:r w:rsidR="009B2199">
        <w:t xml:space="preserve">1746 odst. 2 </w:t>
      </w:r>
      <w:r w:rsidR="00B02930">
        <w:t>z</w:t>
      </w:r>
      <w:r>
        <w:t>ákona č. 89/2012 Sb., občan</w:t>
      </w:r>
      <w:r w:rsidR="0031677A">
        <w:t>s</w:t>
      </w:r>
      <w:r w:rsidR="00F83BA9">
        <w:t xml:space="preserve">kého zákoníku </w:t>
      </w:r>
      <w:r w:rsidR="00F86C3F">
        <w:t>(dále jen „občanského zákoníku“)</w:t>
      </w:r>
      <w:r w:rsidR="00AC7AEE">
        <w:t xml:space="preserve"> </w:t>
      </w:r>
      <w:r w:rsidR="00941862">
        <w:t xml:space="preserve">a </w:t>
      </w:r>
      <w:r w:rsidR="00586F72" w:rsidRPr="00586F72">
        <w:t xml:space="preserve">upravuje podmínky týkající se zadávání a plnění jednotlivých veřejných zakázek na služby </w:t>
      </w:r>
      <w:r w:rsidR="00171288">
        <w:t>spočí</w:t>
      </w:r>
      <w:r w:rsidR="00D97D31">
        <w:t xml:space="preserve">vající v revizi a kontrole </w:t>
      </w:r>
      <w:proofErr w:type="spellStart"/>
      <w:r w:rsidR="00D97D31">
        <w:t>plynoinstalace</w:t>
      </w:r>
      <w:proofErr w:type="spellEnd"/>
      <w:r w:rsidR="00A04591">
        <w:t xml:space="preserve"> v rozsahu specifikovaném ve čl. II. této smlouvy za podmínek stanovených touto smlouvou a </w:t>
      </w:r>
      <w:r w:rsidR="00586F72" w:rsidRPr="00586F72">
        <w:t xml:space="preserve">podle požadavků specifikovaných </w:t>
      </w:r>
      <w:r w:rsidR="00A04591">
        <w:t>objednatelem</w:t>
      </w:r>
      <w:r w:rsidR="00586F72" w:rsidRPr="00586F72">
        <w:t xml:space="preserve">. </w:t>
      </w:r>
      <w:r w:rsidR="00B6147E" w:rsidRPr="007636DE">
        <w:t xml:space="preserve">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 </w:t>
      </w:r>
    </w:p>
    <w:p w:rsidR="009D602F" w:rsidRDefault="009D602F" w:rsidP="009117A2">
      <w:pPr>
        <w:pStyle w:val="Zkladntextodsazen-slo"/>
        <w:spacing w:afterLines="20"/>
      </w:pPr>
      <w:r>
        <w:t xml:space="preserve">Smluvní strany prohlašují, že osoby podepisující tuto smlouvu jsou k tomuto </w:t>
      </w:r>
      <w:r w:rsidR="004C459B">
        <w:t>jednání</w:t>
      </w:r>
      <w:r>
        <w:t xml:space="preserve"> oprávněny.</w:t>
      </w:r>
    </w:p>
    <w:p w:rsidR="00C74E0A" w:rsidRDefault="00F83BA9" w:rsidP="00C74E0A">
      <w:pPr>
        <w:pStyle w:val="Zkladntextodsazen-slo"/>
      </w:pPr>
      <w:r>
        <w:t>Zhotovitel</w:t>
      </w:r>
      <w:r w:rsidR="00B6147E" w:rsidRPr="007636DE">
        <w:t xml:space="preserve"> se zavazuje, že po celou dobu trvání </w:t>
      </w:r>
      <w:r w:rsidR="003C5ACF">
        <w:t>této rámcové smlouvy</w:t>
      </w:r>
      <w:r w:rsidR="003C5ACF" w:rsidRPr="007636DE">
        <w:t xml:space="preserve"> </w:t>
      </w:r>
      <w:r w:rsidR="00B6147E" w:rsidRPr="007636DE">
        <w:t xml:space="preserve">bude mít účinnou pojistnou smlouvu pro případ způsobení škody v souvislosti s výkonem předmětu </w:t>
      </w:r>
      <w:r w:rsidR="00DB235F">
        <w:t>plnění VZ zadaných na základě této smlouvy</w:t>
      </w:r>
      <w:r w:rsidR="00E35965" w:rsidRPr="007636DE">
        <w:t>,</w:t>
      </w:r>
      <w:r w:rsidR="00B6147E" w:rsidRPr="007636DE">
        <w:t xml:space="preserve"> a to ve výši</w:t>
      </w:r>
      <w:r w:rsidR="00E975D6" w:rsidRPr="007636DE">
        <w:t xml:space="preserve"> </w:t>
      </w:r>
      <w:permStart w:id="11" w:edGrp="everyone"/>
      <w:r w:rsidR="00E975D6" w:rsidRPr="007636DE">
        <w:t>……</w:t>
      </w:r>
      <w:permEnd w:id="11"/>
      <w:r w:rsidR="00E975D6" w:rsidRPr="007636DE">
        <w:t xml:space="preserve"> Kč </w:t>
      </w:r>
      <w:r w:rsidR="00E975D6" w:rsidRPr="00C74E0A">
        <w:rPr>
          <w:highlight w:val="yellow"/>
        </w:rPr>
        <w:t>(</w:t>
      </w:r>
      <w:r w:rsidR="00E975D6" w:rsidRPr="00C74E0A">
        <w:rPr>
          <w:i/>
          <w:highlight w:val="yellow"/>
        </w:rPr>
        <w:t>doplní uchazeč</w:t>
      </w:r>
      <w:r w:rsidR="00C44BF9">
        <w:rPr>
          <w:i/>
          <w:highlight w:val="yellow"/>
        </w:rPr>
        <w:t xml:space="preserve"> </w:t>
      </w:r>
      <w:r w:rsidR="00FC39C4" w:rsidRPr="00C74E0A">
        <w:rPr>
          <w:highlight w:val="yellow"/>
        </w:rPr>
        <w:t>-</w:t>
      </w:r>
      <w:r w:rsidR="00E975D6" w:rsidRPr="00C74E0A">
        <w:rPr>
          <w:highlight w:val="yellow"/>
        </w:rPr>
        <w:t xml:space="preserve"> </w:t>
      </w:r>
      <w:r w:rsidR="00B6147E" w:rsidRPr="00C74E0A">
        <w:rPr>
          <w:highlight w:val="yellow"/>
        </w:rPr>
        <w:t xml:space="preserve"> </w:t>
      </w:r>
      <w:r w:rsidR="00B6147E" w:rsidRPr="00A95C3D">
        <w:rPr>
          <w:highlight w:val="yellow"/>
        </w:rPr>
        <w:t xml:space="preserve">min. </w:t>
      </w:r>
      <w:r w:rsidR="00E975D6" w:rsidRPr="00A95C3D">
        <w:rPr>
          <w:highlight w:val="yellow"/>
        </w:rPr>
        <w:t xml:space="preserve">však </w:t>
      </w:r>
      <w:r w:rsidR="00D97D31">
        <w:rPr>
          <w:highlight w:val="yellow"/>
        </w:rPr>
        <w:t>10</w:t>
      </w:r>
      <w:r w:rsidR="00712865">
        <w:rPr>
          <w:highlight w:val="yellow"/>
        </w:rPr>
        <w:t>00 tis</w:t>
      </w:r>
      <w:r w:rsidR="00A95C3D" w:rsidRPr="00A95C3D">
        <w:rPr>
          <w:highlight w:val="yellow"/>
        </w:rPr>
        <w:t>.</w:t>
      </w:r>
      <w:r w:rsidR="00712865">
        <w:rPr>
          <w:highlight w:val="yellow"/>
        </w:rPr>
        <w:t xml:space="preserve"> </w:t>
      </w:r>
      <w:proofErr w:type="gramStart"/>
      <w:r w:rsidR="00A95C3D" w:rsidRPr="00A95C3D">
        <w:rPr>
          <w:highlight w:val="yellow"/>
        </w:rPr>
        <w:t xml:space="preserve">Kč </w:t>
      </w:r>
      <w:r w:rsidR="00E35965" w:rsidRPr="00A95C3D">
        <w:rPr>
          <w:highlight w:val="yellow"/>
        </w:rPr>
        <w:t>,</w:t>
      </w:r>
      <w:r w:rsidR="00E35965" w:rsidRPr="007636DE">
        <w:t xml:space="preserve"> kterou</w:t>
      </w:r>
      <w:proofErr w:type="gramEnd"/>
      <w:r w:rsidR="00B6147E" w:rsidRPr="007636DE">
        <w:t xml:space="preserve"> kdykoliv na požádání v originále předloží zástupci </w:t>
      </w:r>
      <w:r>
        <w:t>objednatele</w:t>
      </w:r>
      <w:r w:rsidR="00B6677F">
        <w:t xml:space="preserve"> </w:t>
      </w:r>
      <w:r w:rsidR="00B6147E" w:rsidRPr="007636DE">
        <w:t>k nahlédnutí.</w:t>
      </w:r>
      <w:r w:rsidR="00D11A1D" w:rsidRPr="007636DE">
        <w:t xml:space="preserve"> </w:t>
      </w:r>
      <w:r w:rsidR="00D11A1D" w:rsidRPr="00C74E0A">
        <w:rPr>
          <w:iCs/>
          <w:highlight w:val="yellow"/>
        </w:rPr>
        <w:t xml:space="preserve">(V případě, že na realizaci předmětu </w:t>
      </w:r>
      <w:r w:rsidR="00DB235F">
        <w:rPr>
          <w:iCs/>
          <w:highlight w:val="yellow"/>
        </w:rPr>
        <w:t>plnění dle této rámcové</w:t>
      </w:r>
      <w:r w:rsidR="00D11A1D" w:rsidRPr="00C74E0A">
        <w:rPr>
          <w:iCs/>
          <w:highlight w:val="yellow"/>
        </w:rPr>
        <w:t xml:space="preserve"> smlouvy se bude podílet více </w:t>
      </w:r>
      <w:r w:rsidR="00394CF9">
        <w:rPr>
          <w:iCs/>
          <w:highlight w:val="yellow"/>
        </w:rPr>
        <w:t>zhotovitelů</w:t>
      </w:r>
      <w:r w:rsidR="00D11A1D" w:rsidRPr="00C74E0A">
        <w:rPr>
          <w:iCs/>
          <w:highlight w:val="yellow"/>
        </w:rPr>
        <w:t xml:space="preserve"> </w:t>
      </w:r>
      <w:r w:rsidR="00FE17A2" w:rsidRPr="00C74E0A">
        <w:rPr>
          <w:iCs/>
          <w:highlight w:val="yellow"/>
        </w:rPr>
        <w:t xml:space="preserve">společně </w:t>
      </w:r>
      <w:r w:rsidR="00B02930">
        <w:rPr>
          <w:iCs/>
          <w:highlight w:val="yellow"/>
        </w:rPr>
        <w:t>na základě smlouvy dle ustanovení</w:t>
      </w:r>
      <w:r w:rsidR="00FE17A2" w:rsidRPr="00C74E0A">
        <w:rPr>
          <w:iCs/>
          <w:highlight w:val="yellow"/>
        </w:rPr>
        <w:t xml:space="preserve"> § 2716 občanského zákoníku, bude každý </w:t>
      </w:r>
      <w:r>
        <w:rPr>
          <w:iCs/>
          <w:highlight w:val="yellow"/>
        </w:rPr>
        <w:t>zhotovitel</w:t>
      </w:r>
      <w:r w:rsidR="00B02930">
        <w:rPr>
          <w:iCs/>
          <w:highlight w:val="yellow"/>
        </w:rPr>
        <w:t xml:space="preserve"> </w:t>
      </w:r>
      <w:r w:rsidR="00FE17A2" w:rsidRPr="00C74E0A">
        <w:rPr>
          <w:iCs/>
          <w:highlight w:val="yellow"/>
        </w:rPr>
        <w:t xml:space="preserve">pojištěný za škodu způsobenou třetí osobě při plnění předmětu této smlouvy ve výši min. </w:t>
      </w:r>
      <w:r w:rsidR="00767B84">
        <w:rPr>
          <w:iCs/>
          <w:highlight w:val="yellow"/>
        </w:rPr>
        <w:t>10</w:t>
      </w:r>
      <w:r w:rsidR="00712865">
        <w:rPr>
          <w:iCs/>
          <w:highlight w:val="yellow"/>
        </w:rPr>
        <w:t>00 tis.</w:t>
      </w:r>
      <w:r w:rsidR="00A95C3D" w:rsidRPr="00A95C3D">
        <w:rPr>
          <w:iCs/>
          <w:highlight w:val="yellow"/>
        </w:rPr>
        <w:t xml:space="preserve"> </w:t>
      </w:r>
      <w:proofErr w:type="gramStart"/>
      <w:r w:rsidR="00D11A1D" w:rsidRPr="00C74E0A">
        <w:rPr>
          <w:iCs/>
          <w:highlight w:val="yellow"/>
        </w:rPr>
        <w:t>Kč</w:t>
      </w:r>
      <w:r w:rsidR="00A95C3D">
        <w:rPr>
          <w:iCs/>
          <w:highlight w:val="yellow"/>
        </w:rPr>
        <w:t xml:space="preserve"> .</w:t>
      </w:r>
      <w:r w:rsidR="00D11A1D" w:rsidRPr="00C74E0A">
        <w:rPr>
          <w:iCs/>
          <w:highlight w:val="yellow"/>
        </w:rPr>
        <w:t xml:space="preserve"> Tato</w:t>
      </w:r>
      <w:proofErr w:type="gramEnd"/>
      <w:r w:rsidR="00D11A1D" w:rsidRPr="00C74E0A">
        <w:rPr>
          <w:iCs/>
          <w:highlight w:val="yellow"/>
        </w:rPr>
        <w:t xml:space="preserve"> povinnost bude </w:t>
      </w:r>
      <w:r>
        <w:rPr>
          <w:iCs/>
          <w:highlight w:val="yellow"/>
        </w:rPr>
        <w:t xml:space="preserve">splněna tím, že každý ze zhotovitelů </w:t>
      </w:r>
      <w:r w:rsidR="00D11A1D" w:rsidRPr="00C74E0A">
        <w:rPr>
          <w:iCs/>
          <w:highlight w:val="yellow"/>
        </w:rPr>
        <w:t xml:space="preserve">předloží kdykoli na požádání zástupci </w:t>
      </w:r>
      <w:r>
        <w:rPr>
          <w:iCs/>
          <w:highlight w:val="yellow"/>
        </w:rPr>
        <w:t>objednatele</w:t>
      </w:r>
      <w:r w:rsidR="00D11A1D" w:rsidRPr="00C74E0A">
        <w:rPr>
          <w:iCs/>
          <w:highlight w:val="yellow"/>
        </w:rPr>
        <w:t xml:space="preserve"> k nahlédnutí pojistnou smlouvu dle předchozí věty v plné výši a v originále samostatně, anebo </w:t>
      </w:r>
      <w:r>
        <w:rPr>
          <w:iCs/>
          <w:highlight w:val="yellow"/>
        </w:rPr>
        <w:t>tak, že kterýkoliv ze zhotovitelů</w:t>
      </w:r>
      <w:r w:rsidR="00FC2E9B" w:rsidRPr="00C74E0A">
        <w:rPr>
          <w:iCs/>
          <w:highlight w:val="yellow"/>
        </w:rPr>
        <w:t xml:space="preserve"> </w:t>
      </w:r>
      <w:r w:rsidR="00D11A1D" w:rsidRPr="00C74E0A">
        <w:rPr>
          <w:iCs/>
          <w:highlight w:val="yellow"/>
        </w:rPr>
        <w:t xml:space="preserve">doloží pojistnou smlouvu, ze které bude vyplývat, že pojištění je sjednáno i ve prospěch ostatních </w:t>
      </w:r>
      <w:r>
        <w:rPr>
          <w:iCs/>
          <w:highlight w:val="yellow"/>
        </w:rPr>
        <w:t>zhotovitelů</w:t>
      </w:r>
      <w:r w:rsidR="00D11A1D" w:rsidRPr="00C74E0A">
        <w:rPr>
          <w:iCs/>
          <w:highlight w:val="yellow"/>
        </w:rPr>
        <w:t xml:space="preserve">. </w:t>
      </w:r>
      <w:r w:rsidR="00C74E0A" w:rsidRPr="00E35965">
        <w:rPr>
          <w:sz w:val="18"/>
          <w:szCs w:val="18"/>
          <w:highlight w:val="yellow"/>
        </w:rPr>
        <w:lastRenderedPageBreak/>
        <w:t>Pozn.: Pokud bude tato smlouva uzavřena s</w:t>
      </w:r>
      <w:r w:rsidR="00C74E0A">
        <w:rPr>
          <w:sz w:val="18"/>
          <w:szCs w:val="18"/>
          <w:highlight w:val="yellow"/>
        </w:rPr>
        <w:t xml:space="preserve"> jedním</w:t>
      </w:r>
      <w:r w:rsidR="00C74E0A" w:rsidRPr="00E35965">
        <w:rPr>
          <w:sz w:val="18"/>
          <w:szCs w:val="18"/>
          <w:highlight w:val="yellow"/>
        </w:rPr>
        <w:t xml:space="preserve"> dodavatelem, který nebude </w:t>
      </w:r>
      <w:r w:rsidR="00C74E0A">
        <w:rPr>
          <w:sz w:val="18"/>
          <w:szCs w:val="18"/>
          <w:highlight w:val="yellow"/>
        </w:rPr>
        <w:t xml:space="preserve">mít uzavřenou smlouvu </w:t>
      </w:r>
      <w:r w:rsidR="00B02930">
        <w:rPr>
          <w:sz w:val="18"/>
          <w:szCs w:val="18"/>
          <w:highlight w:val="yellow"/>
        </w:rPr>
        <w:t>dle ustanovení</w:t>
      </w:r>
      <w:r w:rsidR="00C74E0A">
        <w:rPr>
          <w:sz w:val="18"/>
          <w:szCs w:val="18"/>
          <w:highlight w:val="yellow"/>
        </w:rPr>
        <w:t xml:space="preserve"> § 2716 občanského zákoníku</w:t>
      </w:r>
      <w:r w:rsidR="00C74E0A" w:rsidRPr="00E35965">
        <w:rPr>
          <w:sz w:val="18"/>
          <w:szCs w:val="18"/>
          <w:highlight w:val="yellow"/>
        </w:rPr>
        <w:t>, bude před uzavřením této smlouvy odstavec v závorce vypuštěn</w:t>
      </w:r>
      <w:r w:rsidR="00C74E0A" w:rsidRPr="00E35965">
        <w:rPr>
          <w:iCs/>
          <w:sz w:val="24"/>
          <w:szCs w:val="24"/>
          <w:highlight w:val="yellow"/>
        </w:rPr>
        <w:t>).</w:t>
      </w:r>
    </w:p>
    <w:p w:rsidR="009D602F" w:rsidRPr="007636DE" w:rsidRDefault="00F83BA9" w:rsidP="009D602F">
      <w:pPr>
        <w:pStyle w:val="Zkladntextodsazen-slo"/>
      </w:pPr>
      <w:r>
        <w:t>Zhotovitel</w:t>
      </w:r>
      <w:r w:rsidR="009D602F" w:rsidRPr="007636DE">
        <w:t xml:space="preserve"> prohlašuje, že je odborně způsobilý k zajištění předmětu smlouvy.</w:t>
      </w:r>
    </w:p>
    <w:p w:rsidR="00E975D6" w:rsidRPr="007636DE" w:rsidRDefault="00F83BA9" w:rsidP="00E975D6">
      <w:pPr>
        <w:pStyle w:val="Zkladntextodsazen-slo"/>
      </w:pPr>
      <w:r>
        <w:t>Zhotovitel</w:t>
      </w:r>
      <w:r w:rsidR="00E975D6" w:rsidRPr="007636DE">
        <w:t xml:space="preserve"> prohlašuje, že není nespolehlivým plátcem DPH a že v případě, že by se jím v průběhu trvání smluvního vztahu stal, tuto informaci neprodleně sdělí </w:t>
      </w:r>
      <w:r>
        <w:t>objednateli</w:t>
      </w:r>
      <w:r w:rsidR="00E975D6" w:rsidRPr="007636DE">
        <w:t>.</w:t>
      </w:r>
    </w:p>
    <w:p w:rsidR="00D36BD9" w:rsidRDefault="00D36BD9" w:rsidP="009D602F">
      <w:pPr>
        <w:pStyle w:val="Zkladntextodsazen-slo"/>
      </w:pPr>
      <w:r w:rsidRPr="007636DE">
        <w:t>Smlouva byla uzavřena na základě usnesení Rady městského obvodu Ostrava-Jih ze dne ………… pod č. usn. …………….</w:t>
      </w:r>
    </w:p>
    <w:p w:rsidR="00B6147E" w:rsidRDefault="00B6147E">
      <w:pPr>
        <w:pStyle w:val="Nadpis2"/>
      </w:pPr>
    </w:p>
    <w:p w:rsidR="00FC39C4" w:rsidRDefault="00B6147E" w:rsidP="00D36BD9">
      <w:pPr>
        <w:pStyle w:val="Nadpis3"/>
      </w:pPr>
      <w:r>
        <w:t xml:space="preserve">Předmět </w:t>
      </w:r>
      <w:r w:rsidR="00FC39C4">
        <w:t>smlouvy</w:t>
      </w:r>
      <w:r w:rsidR="00D36BD9">
        <w:t xml:space="preserve"> </w:t>
      </w:r>
      <w:r w:rsidR="00871FEA">
        <w:t xml:space="preserve">a rozsah </w:t>
      </w:r>
      <w:r w:rsidR="005564C9">
        <w:t>plnění</w:t>
      </w:r>
    </w:p>
    <w:p w:rsidR="00C44BF9" w:rsidRPr="00C44BF9" w:rsidRDefault="00FC2E9B" w:rsidP="00C44BF9">
      <w:pPr>
        <w:pStyle w:val="Zkladntextodsazen-slo"/>
        <w:rPr>
          <w:bCs/>
        </w:rPr>
      </w:pPr>
      <w:r w:rsidRPr="00A95C3D">
        <w:t xml:space="preserve">Předmětem smlouvy je závazek </w:t>
      </w:r>
      <w:r w:rsidR="00F83BA9" w:rsidRPr="00A95C3D">
        <w:t>zhotovitele provádět na svůj náklad a na své nebezpečí</w:t>
      </w:r>
      <w:r w:rsidR="00C44BF9">
        <w:t>:</w:t>
      </w:r>
    </w:p>
    <w:p w:rsidR="00930791" w:rsidRPr="00C44BF9" w:rsidRDefault="00DE5AFF" w:rsidP="00331676">
      <w:pPr>
        <w:pStyle w:val="Zkladntextodsazen-slo"/>
        <w:numPr>
          <w:ilvl w:val="0"/>
          <w:numId w:val="6"/>
        </w:numPr>
        <w:ind w:left="709"/>
      </w:pPr>
      <w:r w:rsidRPr="009647C1">
        <w:t>R</w:t>
      </w:r>
      <w:r w:rsidR="00C433A9" w:rsidRPr="009647C1">
        <w:t>eviz</w:t>
      </w:r>
      <w:r w:rsidRPr="009647C1">
        <w:t>e</w:t>
      </w:r>
      <w:r w:rsidR="001D798D" w:rsidRPr="009647C1">
        <w:t xml:space="preserve"> </w:t>
      </w:r>
      <w:r w:rsidR="00D97D31">
        <w:t>a kontroly</w:t>
      </w:r>
      <w:r w:rsidR="00536F0C" w:rsidRPr="009647C1">
        <w:t xml:space="preserve"> </w:t>
      </w:r>
      <w:proofErr w:type="spellStart"/>
      <w:r w:rsidR="001D798D" w:rsidRPr="009647C1">
        <w:t>plyn</w:t>
      </w:r>
      <w:r w:rsidR="00536F0C" w:rsidRPr="009647C1">
        <w:t>oinstalace</w:t>
      </w:r>
      <w:proofErr w:type="spellEnd"/>
      <w:r w:rsidR="00C433A9" w:rsidRPr="009647C1">
        <w:t xml:space="preserve"> </w:t>
      </w:r>
      <w:r w:rsidRPr="009647C1">
        <w:t>v rozsahu přílohy č. 1 této smlouvy</w:t>
      </w:r>
      <w:r w:rsidR="00DB235F" w:rsidRPr="009647C1">
        <w:t xml:space="preserve"> a dle této smlouvy</w:t>
      </w:r>
      <w:r w:rsidR="001D798D" w:rsidRPr="009647C1">
        <w:rPr>
          <w:b/>
        </w:rPr>
        <w:t xml:space="preserve"> v </w:t>
      </w:r>
      <w:r w:rsidR="001D798D" w:rsidRPr="009647C1">
        <w:t xml:space="preserve">bytových domech </w:t>
      </w:r>
      <w:r w:rsidR="00171288" w:rsidRPr="009647C1">
        <w:t xml:space="preserve"> v majetku</w:t>
      </w:r>
      <w:r w:rsidR="00C433A9" w:rsidRPr="009647C1">
        <w:t xml:space="preserve"> SMO</w:t>
      </w:r>
      <w:r w:rsidR="00C433A9" w:rsidRPr="00712865">
        <w:t xml:space="preserve"> svěřených městskému obvodu Ostrava – Jih</w:t>
      </w:r>
      <w:r>
        <w:t xml:space="preserve"> (</w:t>
      </w:r>
      <w:r w:rsidR="00C433A9">
        <w:t>specifikovan</w:t>
      </w:r>
      <w:r>
        <w:t>ých</w:t>
      </w:r>
      <w:r w:rsidR="00C433A9">
        <w:t xml:space="preserve"> v příloze č. </w:t>
      </w:r>
      <w:r>
        <w:t>2</w:t>
      </w:r>
      <w:r w:rsidR="00C433A9">
        <w:t xml:space="preserve"> </w:t>
      </w:r>
      <w:proofErr w:type="gramStart"/>
      <w:r w:rsidR="00C433A9">
        <w:t>této</w:t>
      </w:r>
      <w:proofErr w:type="gramEnd"/>
      <w:r w:rsidR="00C433A9">
        <w:t xml:space="preserve"> smlouvy</w:t>
      </w:r>
      <w:r>
        <w:t>)</w:t>
      </w:r>
      <w:r w:rsidR="00C433A9">
        <w:t xml:space="preserve"> </w:t>
      </w:r>
      <w:r w:rsidR="00930791">
        <w:t xml:space="preserve">prostřednictvím jednotlivých dílčích veřejných zakázek zadávaných objednatelem </w:t>
      </w:r>
      <w:r w:rsidR="00C433A9">
        <w:t>na základě</w:t>
      </w:r>
      <w:r w:rsidR="00930791">
        <w:t>, v rozsahu, za podmínek a po dobu trvání této smlouvy</w:t>
      </w:r>
      <w:r w:rsidR="00603DC5">
        <w:t>.</w:t>
      </w:r>
    </w:p>
    <w:p w:rsidR="009D210C" w:rsidRPr="00807126" w:rsidRDefault="000B01F4" w:rsidP="009D210C">
      <w:pPr>
        <w:pStyle w:val="Zkladntextodsazen-slo"/>
        <w:rPr>
          <w:bCs/>
        </w:rPr>
      </w:pPr>
      <w:r>
        <w:t xml:space="preserve">Jednotlivé dílčí veřejné zakázky </w:t>
      </w:r>
      <w:r w:rsidR="00C8316A">
        <w:t xml:space="preserve">(dále jen jako“VZ“) </w:t>
      </w:r>
      <w:r>
        <w:t xml:space="preserve">budou zhotovitelem realizovány na základě vystavených dílčích písemných objednávek za podmínek touto smlouvou stanovených. </w:t>
      </w:r>
      <w:r w:rsidR="009D210C">
        <w:t xml:space="preserve">Objednatel bude vystavovat objednávky v průběhu trvání této smlouvy průběžně podle svých aktuálních potřeb, přičemž objednávky se nemusí týkat všech objektů specifikovaných v příloze č. 2 </w:t>
      </w:r>
      <w:proofErr w:type="gramStart"/>
      <w:r w:rsidR="009D210C">
        <w:t>této</w:t>
      </w:r>
      <w:proofErr w:type="gramEnd"/>
      <w:r w:rsidR="009D210C">
        <w:t xml:space="preserve"> smlouvy.</w:t>
      </w:r>
    </w:p>
    <w:p w:rsidR="00586F72" w:rsidRDefault="000B01F4" w:rsidP="00586F72">
      <w:pPr>
        <w:pStyle w:val="Zkladntextodsazen-slo"/>
        <w:rPr>
          <w:bCs/>
        </w:rPr>
      </w:pPr>
      <w:r>
        <w:t>Objednatelem vystavené objednávky budou obsahovat místo plnění, rozsah požadovaného plnění</w:t>
      </w:r>
      <w:r w:rsidR="00807126">
        <w:t xml:space="preserve"> a termín dokončení </w:t>
      </w:r>
      <w:r w:rsidR="00BB6D64">
        <w:t>plnění.</w:t>
      </w:r>
    </w:p>
    <w:p w:rsidR="00586F72" w:rsidRPr="00586F72" w:rsidRDefault="00807126" w:rsidP="00586F72">
      <w:pPr>
        <w:pStyle w:val="Zkladntextodsazen-slo"/>
      </w:pPr>
      <w:r w:rsidRPr="00807126">
        <w:rPr>
          <w:bCs/>
        </w:rPr>
        <w:t>Zhotovitel</w:t>
      </w:r>
      <w:r w:rsidR="00586F72" w:rsidRPr="00586F72">
        <w:t xml:space="preserve"> je povinen potvrdit objednateli </w:t>
      </w:r>
      <w:r>
        <w:t>objednávku</w:t>
      </w:r>
      <w:r w:rsidR="00586F72" w:rsidRPr="00586F72">
        <w:t xml:space="preserve"> k poskytnutí plnění </w:t>
      </w:r>
      <w:r w:rsidR="00C8316A">
        <w:t>VZ</w:t>
      </w:r>
      <w:r w:rsidR="00586F72" w:rsidRPr="00586F72">
        <w:t xml:space="preserve"> zadávané na základě rámcové smlouvy nejpozději </w:t>
      </w:r>
      <w:r w:rsidR="00CD2CB1">
        <w:t>do pěti pracovních dnů</w:t>
      </w:r>
      <w:r w:rsidR="00586F72" w:rsidRPr="00586F72">
        <w:t xml:space="preserve"> po dni jejího doručení.</w:t>
      </w:r>
    </w:p>
    <w:p w:rsidR="00586F72" w:rsidRDefault="00807126" w:rsidP="00586F72">
      <w:pPr>
        <w:pStyle w:val="Zkladntextodsazen-slo"/>
      </w:pPr>
      <w:r w:rsidRPr="00807126">
        <w:t xml:space="preserve">V případě, že </w:t>
      </w:r>
      <w:r>
        <w:t>objednávka</w:t>
      </w:r>
      <w:r w:rsidRPr="00807126">
        <w:t xml:space="preserve"> nebude obsahovat výše uvedené náležitosti, </w:t>
      </w:r>
      <w:r w:rsidR="00DB235F">
        <w:t>zhotovitel</w:t>
      </w:r>
      <w:r w:rsidRPr="00807126">
        <w:t xml:space="preserve"> neodkladně upozorní objednatele na nedostatky </w:t>
      </w:r>
      <w:r>
        <w:t>obje</w:t>
      </w:r>
      <w:r w:rsidR="00C8316A">
        <w:t>d</w:t>
      </w:r>
      <w:r>
        <w:t>návky</w:t>
      </w:r>
      <w:r w:rsidRPr="00807126">
        <w:t xml:space="preserve"> a poskytne objednateli součinnost nezbytnou pro odstranění závad </w:t>
      </w:r>
      <w:r>
        <w:t>objednávky</w:t>
      </w:r>
      <w:r w:rsidRPr="00807126">
        <w:t>.</w:t>
      </w:r>
    </w:p>
    <w:p w:rsidR="00586F72" w:rsidRDefault="00222C3E" w:rsidP="00586F72">
      <w:pPr>
        <w:pStyle w:val="Zkladntextodsazen-slo"/>
      </w:pPr>
      <w:r>
        <w:t>V případě, kdy bude k provedení předmětu plnění VZ</w:t>
      </w:r>
      <w:r w:rsidR="00BB6D64">
        <w:t xml:space="preserve"> potřeba </w:t>
      </w:r>
      <w:r w:rsidR="00DB235F">
        <w:t xml:space="preserve">součinnosti a zpřístupnění </w:t>
      </w:r>
      <w:r w:rsidR="00BB6D64">
        <w:t>objektu, kde má být předmět plnění proveden, sjedná si zhotovitel konkrétní termín provedení předmětu plnění VZ (tak aby se nedostal do prodlení s termínem dokončení plnění stanoveným v objednávce) s kontaktní osobou uvedenou za tímto účelem v objednávce či dle údajů poskytnutých objednatelem.</w:t>
      </w:r>
    </w:p>
    <w:p w:rsidR="00DF0FDB" w:rsidRPr="00DF0FDB" w:rsidRDefault="00586F72" w:rsidP="00C44BF9">
      <w:pPr>
        <w:pStyle w:val="Zkladntextodsazen-slo"/>
        <w:rPr>
          <w:bCs/>
        </w:rPr>
      </w:pPr>
      <w:r w:rsidRPr="00586F72">
        <w:t xml:space="preserve">Zhotovitel se zavazuje provádět </w:t>
      </w:r>
      <w:r w:rsidR="00C8316A">
        <w:t>plnění VZ</w:t>
      </w:r>
      <w:r w:rsidRPr="00586F72">
        <w:t xml:space="preserve"> dle této smlouvy</w:t>
      </w:r>
      <w:r w:rsidR="00DF0FDB">
        <w:t xml:space="preserve"> vlastním jménem, na vlastní zodpovědnost a na vlastní náklady.</w:t>
      </w:r>
      <w:r w:rsidRPr="00586F72">
        <w:t xml:space="preserve"> </w:t>
      </w:r>
    </w:p>
    <w:p w:rsidR="00871FEA" w:rsidRPr="00DF0FDB" w:rsidRDefault="00871FEA" w:rsidP="00C44BF9">
      <w:pPr>
        <w:pStyle w:val="Zkladntextodsazen-slo"/>
        <w:rPr>
          <w:bCs/>
        </w:rPr>
      </w:pPr>
      <w:r w:rsidRPr="00A95C3D">
        <w:t xml:space="preserve">Zhotovitel zajistí likvidaci odpadu vzniklého při vlastní činnosti. </w:t>
      </w:r>
      <w:r w:rsidR="00C44BF9" w:rsidRPr="00DF0FDB">
        <w:rPr>
          <w:bCs/>
        </w:rPr>
        <w:t xml:space="preserve"> Odpad je nutno zlikvidovat v souladu s ustanoveními zákona č. 185/2001 Sb., o odpadech, ve znění pozdějších předpisů. </w:t>
      </w:r>
    </w:p>
    <w:p w:rsidR="00871FEA" w:rsidRPr="00A95C3D" w:rsidRDefault="00871FEA" w:rsidP="00D36BD9">
      <w:pPr>
        <w:pStyle w:val="Zkladntextodsazen-slo"/>
      </w:pPr>
      <w:r w:rsidRPr="00A95C3D">
        <w:t xml:space="preserve">Zhotovitel splní svou povinnost provést objednané </w:t>
      </w:r>
      <w:r w:rsidR="00C8316A">
        <w:t>plnění VZ</w:t>
      </w:r>
      <w:r w:rsidRPr="00A95C3D">
        <w:t xml:space="preserve"> předáním </w:t>
      </w:r>
      <w:r w:rsidR="00807126">
        <w:t xml:space="preserve">řádně provedeného </w:t>
      </w:r>
      <w:r w:rsidR="00B84C75">
        <w:t>plnění</w:t>
      </w:r>
      <w:r w:rsidR="00B84C75" w:rsidRPr="00A95C3D">
        <w:t xml:space="preserve"> </w:t>
      </w:r>
      <w:r w:rsidR="00B84C75">
        <w:t xml:space="preserve">VZ </w:t>
      </w:r>
      <w:r w:rsidRPr="00A95C3D">
        <w:t xml:space="preserve">v určené lhůtě objednateli, přičemž předání a převzetí </w:t>
      </w:r>
      <w:r w:rsidR="00C8316A">
        <w:t>plnění</w:t>
      </w:r>
      <w:r w:rsidR="00C8316A" w:rsidRPr="00A95C3D">
        <w:t xml:space="preserve"> </w:t>
      </w:r>
      <w:r w:rsidR="00B84C75">
        <w:t xml:space="preserve">VZ </w:t>
      </w:r>
      <w:r w:rsidRPr="00A95C3D">
        <w:t xml:space="preserve">bude </w:t>
      </w:r>
      <w:r w:rsidR="00712865">
        <w:t>potvrzeno zástupci obou stran</w:t>
      </w:r>
      <w:r w:rsidRPr="00A95C3D">
        <w:t xml:space="preserve">. Bez potvrzení objednatele, že </w:t>
      </w:r>
      <w:r w:rsidR="00C8316A">
        <w:t>plnění</w:t>
      </w:r>
      <w:r w:rsidR="00C8316A" w:rsidRPr="00A95C3D">
        <w:t xml:space="preserve"> </w:t>
      </w:r>
      <w:r w:rsidRPr="00A95C3D">
        <w:t xml:space="preserve">bylo provedeno řádně a včas, nelze provedení </w:t>
      </w:r>
      <w:r w:rsidR="00B84C75">
        <w:t>plnění VZ</w:t>
      </w:r>
      <w:r w:rsidR="00B84C75" w:rsidRPr="00A95C3D">
        <w:t xml:space="preserve"> </w:t>
      </w:r>
      <w:r w:rsidRPr="00A95C3D">
        <w:t>považovat za řádně splněné.</w:t>
      </w:r>
      <w:r w:rsidR="00936B39">
        <w:t xml:space="preserve"> </w:t>
      </w:r>
      <w:r w:rsidR="00741221">
        <w:t xml:space="preserve">Při převzetí plnění je zhotovitel povinen předat objednateli </w:t>
      </w:r>
      <w:r w:rsidR="006F60EB">
        <w:t>2 k</w:t>
      </w:r>
      <w:r w:rsidR="00741221">
        <w:t xml:space="preserve">s vypracované </w:t>
      </w:r>
      <w:proofErr w:type="gramStart"/>
      <w:r w:rsidR="00741221">
        <w:t xml:space="preserve">revizní </w:t>
      </w:r>
      <w:r w:rsidR="003D038E">
        <w:t xml:space="preserve"> či</w:t>
      </w:r>
      <w:proofErr w:type="gramEnd"/>
      <w:r w:rsidR="003D038E">
        <w:t xml:space="preserve"> kontrolní </w:t>
      </w:r>
      <w:r w:rsidR="00741221">
        <w:t>zprávy.</w:t>
      </w:r>
    </w:p>
    <w:p w:rsidR="00871FEA" w:rsidRPr="00A95C3D" w:rsidRDefault="00871FEA" w:rsidP="00D36BD9">
      <w:pPr>
        <w:pStyle w:val="Zkladntextodsazen-slo"/>
      </w:pPr>
      <w:r w:rsidRPr="00A95C3D">
        <w:t xml:space="preserve">Zhotovitel se zavazuje při plnění </w:t>
      </w:r>
      <w:r w:rsidR="00B84C75">
        <w:t>VZ</w:t>
      </w:r>
      <w:r w:rsidR="00B84C75" w:rsidRPr="00A95C3D">
        <w:t xml:space="preserve"> </w:t>
      </w:r>
      <w:r w:rsidR="009D210C">
        <w:t>postupovat v souladu s</w:t>
      </w:r>
      <w:r w:rsidRPr="00A95C3D">
        <w:t xml:space="preserve"> právními předpisy, </w:t>
      </w:r>
      <w:r w:rsidR="00BB6D64">
        <w:t xml:space="preserve">technickými normami, </w:t>
      </w:r>
      <w:r w:rsidRPr="00A95C3D">
        <w:t>BOZP</w:t>
      </w:r>
      <w:r w:rsidR="00BB6D64">
        <w:t>, a jinými právními normami platnými v době realizace VZ</w:t>
      </w:r>
      <w:r w:rsidRPr="00A95C3D">
        <w:t>.</w:t>
      </w:r>
    </w:p>
    <w:p w:rsidR="00871FEA" w:rsidRPr="00A95C3D" w:rsidRDefault="00871FEA" w:rsidP="00D36BD9">
      <w:pPr>
        <w:pStyle w:val="Zkladntextodsazen-slo"/>
        <w:rPr>
          <w:color w:val="000000"/>
        </w:rPr>
      </w:pPr>
      <w:r w:rsidRPr="00A95C3D">
        <w:t>Součástí předmětu plnění</w:t>
      </w:r>
      <w:r w:rsidR="00B84C75">
        <w:t xml:space="preserve"> VZ</w:t>
      </w:r>
      <w:r w:rsidRPr="00A95C3D">
        <w:t xml:space="preserve"> je i povinnost zhotovitele zajišťovat průběžný úklid pracoviště a odvoz a likvidaci odpadu</w:t>
      </w:r>
      <w:r w:rsidR="00807126">
        <w:t xml:space="preserve"> vzniklého </w:t>
      </w:r>
      <w:r w:rsidR="00BB6D64">
        <w:t>při</w:t>
      </w:r>
      <w:r w:rsidR="00807126">
        <w:t> jeho činnosti</w:t>
      </w:r>
      <w:r w:rsidR="00DE5AFF">
        <w:t>.</w:t>
      </w:r>
    </w:p>
    <w:p w:rsidR="00F83BA9" w:rsidRPr="00D73513" w:rsidRDefault="00F83BA9" w:rsidP="00D36BD9">
      <w:pPr>
        <w:pStyle w:val="Zkladntextodsazen-slo"/>
        <w:rPr>
          <w:color w:val="000000"/>
        </w:rPr>
      </w:pPr>
      <w:r w:rsidRPr="00A95C3D">
        <w:t xml:space="preserve">Objednatel se zavazuje za řádné a včasné provedení </w:t>
      </w:r>
      <w:r w:rsidR="00B84C75">
        <w:t xml:space="preserve">objednaného plnění VZ </w:t>
      </w:r>
      <w:r w:rsidRPr="00A95C3D">
        <w:t xml:space="preserve">zaplatit zhotoviteli cenu sjednanou dle dále uvedených podmínek. </w:t>
      </w:r>
    </w:p>
    <w:p w:rsidR="00B6147E" w:rsidRDefault="00B6147E">
      <w:pPr>
        <w:pStyle w:val="Nadpis2"/>
        <w:rPr>
          <w:color w:val="000000"/>
        </w:rPr>
      </w:pPr>
    </w:p>
    <w:p w:rsidR="00B6147E" w:rsidRDefault="00C5303B">
      <w:pPr>
        <w:pStyle w:val="Nadpis3"/>
        <w:rPr>
          <w:color w:val="000000"/>
        </w:rPr>
      </w:pPr>
      <w:r>
        <w:rPr>
          <w:color w:val="000000"/>
        </w:rPr>
        <w:t>Cena za plnění</w:t>
      </w:r>
    </w:p>
    <w:p w:rsidR="001D798D" w:rsidRDefault="00C5303B" w:rsidP="00941862">
      <w:pPr>
        <w:pStyle w:val="Zkladntextodsazen-slo"/>
      </w:pPr>
      <w:r>
        <w:t xml:space="preserve">Cena za </w:t>
      </w:r>
      <w:r w:rsidR="00B84C75">
        <w:t> plnění VZ poskytnutá na z</w:t>
      </w:r>
      <w:r w:rsidR="00741221">
        <w:t>ákladě této rámcové smlouvy je stanovena</w:t>
      </w:r>
      <w:r w:rsidR="00B84C75">
        <w:t xml:space="preserve"> v </w:t>
      </w:r>
      <w:r w:rsidR="00DE5AFF">
        <w:t xml:space="preserve">příloze </w:t>
      </w:r>
      <w:r w:rsidR="00A0433A">
        <w:t xml:space="preserve">č. </w:t>
      </w:r>
      <w:r w:rsidR="00DE5AFF">
        <w:t>1</w:t>
      </w:r>
      <w:r w:rsidR="00A0433A">
        <w:t xml:space="preserve"> této smlouvy</w:t>
      </w:r>
      <w:r w:rsidR="00B84C75">
        <w:t xml:space="preserve"> a</w:t>
      </w:r>
      <w:r w:rsidR="00A0433A">
        <w:t xml:space="preserve"> platí po celou dobu platnosti této smlouvy a je </w:t>
      </w:r>
      <w:r w:rsidR="00741221">
        <w:t xml:space="preserve">sjednána </w:t>
      </w:r>
      <w:r w:rsidR="00A0433A">
        <w:t>na základě dohody smluvních stran jako cena smluvní, nejvýše přípustná a bude tvořena za každou dílčí objednávku jako součin jednotkov</w:t>
      </w:r>
      <w:r w:rsidR="00EE2E13">
        <w:t>ých</w:t>
      </w:r>
      <w:r w:rsidR="00A0433A">
        <w:t xml:space="preserve"> cen</w:t>
      </w:r>
      <w:r w:rsidR="00EE2E13">
        <w:t xml:space="preserve"> pro jednotlivé pracovní úkony a jednotky množství podle ceníku konkrétních pracovních úkonů.</w:t>
      </w:r>
    </w:p>
    <w:p w:rsidR="00C44BF9" w:rsidRDefault="00A0433A" w:rsidP="00C44BF9">
      <w:pPr>
        <w:pStyle w:val="Zkladntextodsazen-slo"/>
      </w:pPr>
      <w:r>
        <w:t>DPH se bude řídit právními předpisy platnými a účinnými ke dni zdanitelného plnění. Zhotovitel odpovídá za to, že DPH je stanovena v souladu s platnými právními předpisy.</w:t>
      </w:r>
      <w:r w:rsidR="00941862">
        <w:t xml:space="preserve"> </w:t>
      </w:r>
      <w:r w:rsidR="002A7537">
        <w:t>Smluvní strany se dohodly, že dojde-li v průběhu plnění předmětu této smlouvy ke změně zákonné sazby DPH stanovené pro příslušné plnění vyplývající z této smlouvy, bude od okamžiku nabytí účinnosti změněné sazby DPH použita platná sazba DPH. O této skutečnosti není nutné uzavírat dodatek k této smlouvě.</w:t>
      </w:r>
    </w:p>
    <w:p w:rsidR="005564C9" w:rsidRDefault="005564C9" w:rsidP="00C44BF9">
      <w:pPr>
        <w:pStyle w:val="Zkladntextodsazen-slo"/>
      </w:pPr>
      <w:r>
        <w:t>Takto stanovená ceny je již konečná a zahrnuje veškeré náklady zhotovitele nezbytné k provedení předmětu plnění, včetně nákladů na dopravu a zajištění místa plnění</w:t>
      </w:r>
      <w:r w:rsidR="00741221">
        <w:t xml:space="preserve"> a dalších nutných vedlejších nákladů</w:t>
      </w:r>
      <w:r>
        <w:t xml:space="preserve"> a zhotovitel není oprávněn účtovat objednateli jakékoli jiné náklady.</w:t>
      </w:r>
    </w:p>
    <w:p w:rsidR="00CA3DAE" w:rsidRPr="00CA3DAE" w:rsidRDefault="00CA3DAE" w:rsidP="00CA3DAE">
      <w:pPr>
        <w:pStyle w:val="Nadpis2"/>
      </w:pPr>
    </w:p>
    <w:p w:rsidR="00CA3DAE" w:rsidRDefault="00CA3DAE" w:rsidP="00CA3DAE">
      <w:pPr>
        <w:pStyle w:val="Nadpis3"/>
        <w:rPr>
          <w:color w:val="000000"/>
        </w:rPr>
      </w:pPr>
      <w:r>
        <w:rPr>
          <w:color w:val="000000"/>
        </w:rPr>
        <w:t>Platební podmínky</w:t>
      </w:r>
    </w:p>
    <w:p w:rsidR="001345F1" w:rsidRPr="00E62274" w:rsidRDefault="00A755AF" w:rsidP="00A755AF">
      <w:pPr>
        <w:pStyle w:val="Zkladntextodsazen-slo"/>
        <w:numPr>
          <w:ilvl w:val="0"/>
          <w:numId w:val="0"/>
        </w:numPr>
        <w:ind w:left="284" w:hanging="284"/>
        <w:rPr>
          <w:color w:val="000000"/>
        </w:rPr>
      </w:pPr>
      <w:r w:rsidRPr="00C01B36">
        <w:rPr>
          <w:b/>
          <w:color w:val="000000"/>
        </w:rPr>
        <w:t>1</w:t>
      </w:r>
      <w:r>
        <w:rPr>
          <w:color w:val="000000"/>
        </w:rPr>
        <w:t>.</w:t>
      </w:r>
      <w:r>
        <w:rPr>
          <w:color w:val="000000"/>
        </w:rPr>
        <w:tab/>
      </w:r>
      <w:r w:rsidR="001345F1" w:rsidRPr="00E62274">
        <w:rPr>
          <w:color w:val="000000"/>
        </w:rPr>
        <w:t>Objednatel prohlašuje, že plnění</w:t>
      </w:r>
      <w:r w:rsidR="00CD2CB1">
        <w:rPr>
          <w:color w:val="000000"/>
        </w:rPr>
        <w:t xml:space="preserve"> VZ poskytnutá na základě této rámcové smlouvy</w:t>
      </w:r>
      <w:r w:rsidR="001345F1" w:rsidRPr="00E62274">
        <w:rPr>
          <w:color w:val="000000"/>
        </w:rPr>
        <w:t xml:space="preserve">, </w:t>
      </w:r>
      <w:r w:rsidR="001345F1" w:rsidRPr="00260AB8">
        <w:rPr>
          <w:b/>
          <w:color w:val="000000"/>
        </w:rPr>
        <w:t>nebud</w:t>
      </w:r>
      <w:r w:rsidR="00CD2CB1">
        <w:rPr>
          <w:b/>
          <w:color w:val="000000"/>
        </w:rPr>
        <w:t>ou</w:t>
      </w:r>
      <w:r w:rsidR="001345F1" w:rsidRPr="00E62274">
        <w:rPr>
          <w:color w:val="000000"/>
        </w:rPr>
        <w:t xml:space="preserve"> sloužit výlučně pro výkon veřejné správy. Pro výše uvedené plnění </w:t>
      </w:r>
      <w:r w:rsidR="001345F1" w:rsidRPr="001345F1">
        <w:rPr>
          <w:b/>
          <w:color w:val="000000"/>
        </w:rPr>
        <w:t>nebude</w:t>
      </w:r>
      <w:r w:rsidR="001345F1" w:rsidRPr="00E62274">
        <w:rPr>
          <w:color w:val="000000"/>
        </w:rPr>
        <w:t xml:space="preserve"> aplikován režim přenesené daňové povinnosti dle zákona č. 235/2004 Sb., o dani z přidané hodnoty, ve znění pozdějších předpisů (dále jen „zákon o DPH“).</w:t>
      </w:r>
    </w:p>
    <w:p w:rsidR="0047218B" w:rsidRDefault="00A755AF" w:rsidP="00A755AF">
      <w:pPr>
        <w:pStyle w:val="Zkladntextodsazen-slo"/>
        <w:numPr>
          <w:ilvl w:val="0"/>
          <w:numId w:val="0"/>
        </w:numPr>
        <w:ind w:left="284" w:hanging="284"/>
        <w:rPr>
          <w:color w:val="000000"/>
        </w:rPr>
      </w:pPr>
      <w:r w:rsidRPr="00515EB2">
        <w:rPr>
          <w:b/>
          <w:color w:val="000000"/>
        </w:rPr>
        <w:t>2</w:t>
      </w:r>
      <w:r>
        <w:rPr>
          <w:color w:val="000000"/>
        </w:rPr>
        <w:t>.</w:t>
      </w:r>
      <w:r>
        <w:rPr>
          <w:color w:val="000000"/>
        </w:rPr>
        <w:tab/>
      </w:r>
      <w:r w:rsidR="001345F1">
        <w:rPr>
          <w:color w:val="000000"/>
        </w:rPr>
        <w:t xml:space="preserve">Před započetím </w:t>
      </w:r>
      <w:r w:rsidR="00CD2CB1">
        <w:rPr>
          <w:color w:val="000000"/>
        </w:rPr>
        <w:t xml:space="preserve">plnění VZ </w:t>
      </w:r>
      <w:r w:rsidR="001345F1">
        <w:rPr>
          <w:color w:val="000000"/>
        </w:rPr>
        <w:t>nebude objednatelem poskytována zhotoviteli zálohová platba.</w:t>
      </w:r>
    </w:p>
    <w:p w:rsidR="0047218B" w:rsidRPr="0047218B" w:rsidRDefault="00A755AF" w:rsidP="00A755AF">
      <w:pPr>
        <w:pStyle w:val="Zkladntextodsazen-slo"/>
        <w:numPr>
          <w:ilvl w:val="0"/>
          <w:numId w:val="0"/>
        </w:numPr>
        <w:ind w:left="284" w:hanging="284"/>
        <w:rPr>
          <w:color w:val="000000"/>
        </w:rPr>
      </w:pPr>
      <w:r w:rsidRPr="00C01B36">
        <w:rPr>
          <w:b/>
        </w:rPr>
        <w:t>3</w:t>
      </w:r>
      <w:r>
        <w:t>.</w:t>
      </w:r>
      <w:r>
        <w:tab/>
      </w:r>
      <w:r w:rsidR="0047218B" w:rsidRPr="0047218B">
        <w:t xml:space="preserve">Podkladem pro proplacení předmětu </w:t>
      </w:r>
      <w:r w:rsidR="00CD2CB1">
        <w:t>plnění VZ</w:t>
      </w:r>
      <w:r w:rsidR="00CD2CB1" w:rsidRPr="0047218B">
        <w:t xml:space="preserve"> </w:t>
      </w:r>
      <w:r w:rsidR="0047218B" w:rsidRPr="0047218B">
        <w:t xml:space="preserve">je fakturace dle dílčích objednávek. </w:t>
      </w:r>
      <w:r w:rsidR="0047218B" w:rsidRPr="0047218B">
        <w:rPr>
          <w:bCs/>
        </w:rPr>
        <w:t>Lhůta splatnosti faktur</w:t>
      </w:r>
      <w:r w:rsidR="000440F7">
        <w:rPr>
          <w:bCs/>
        </w:rPr>
        <w:t xml:space="preserve">, jakož i všech ostatních plateb (např. úroky z prodlení, smluvní pokuty, náhrady škody aj.) </w:t>
      </w:r>
      <w:r w:rsidR="0047218B" w:rsidRPr="0047218B">
        <w:rPr>
          <w:bCs/>
        </w:rPr>
        <w:t xml:space="preserve">je dohodou stanovena </w:t>
      </w:r>
      <w:r w:rsidR="000440F7">
        <w:rPr>
          <w:bCs/>
        </w:rPr>
        <w:t>na</w:t>
      </w:r>
      <w:r w:rsidR="0047218B" w:rsidRPr="0047218B">
        <w:rPr>
          <w:bCs/>
        </w:rPr>
        <w:t xml:space="preserve"> </w:t>
      </w:r>
      <w:r w:rsidR="00603DC5">
        <w:rPr>
          <w:bCs/>
        </w:rPr>
        <w:t>14</w:t>
      </w:r>
      <w:r w:rsidR="0047218B" w:rsidRPr="0047218B">
        <w:rPr>
          <w:bCs/>
        </w:rPr>
        <w:t xml:space="preserve"> kalendářních dnů </w:t>
      </w:r>
      <w:r w:rsidR="000440F7">
        <w:rPr>
          <w:bCs/>
        </w:rPr>
        <w:t>po jejím prokazatelném</w:t>
      </w:r>
      <w:r w:rsidR="0047218B" w:rsidRPr="0047218B">
        <w:rPr>
          <w:bCs/>
        </w:rPr>
        <w:t xml:space="preserve"> doručení </w:t>
      </w:r>
      <w:r w:rsidR="00A0433A">
        <w:rPr>
          <w:bCs/>
        </w:rPr>
        <w:t>objednateli</w:t>
      </w:r>
      <w:r w:rsidR="0047218B" w:rsidRPr="0047218B">
        <w:rPr>
          <w:bCs/>
        </w:rPr>
        <w:t xml:space="preserve"> za předpokladu, že bude vystavena v souladu s platebními podmínkami a bude splňovat náležitosti daňového dokladu dle zákona č. 235/2004 Sb., o dani z přidané hodnoty, ve znění pozdějších předpisů (dále jen „zákon o DPH“). </w:t>
      </w:r>
    </w:p>
    <w:p w:rsidR="00DD4A27" w:rsidRPr="00DD4A27" w:rsidRDefault="00DD4A27" w:rsidP="00DD4A27">
      <w:pPr>
        <w:pStyle w:val="Zkladntextodsazen-slo"/>
        <w:numPr>
          <w:ilvl w:val="0"/>
          <w:numId w:val="0"/>
        </w:numPr>
        <w:tabs>
          <w:tab w:val="left" w:pos="567"/>
        </w:tabs>
        <w:ind w:left="284" w:hanging="284"/>
        <w:rPr>
          <w:color w:val="000000"/>
        </w:rPr>
      </w:pPr>
      <w:r w:rsidRPr="00C01B36">
        <w:rPr>
          <w:b/>
          <w:color w:val="000000"/>
        </w:rPr>
        <w:t>4</w:t>
      </w:r>
      <w:r>
        <w:rPr>
          <w:color w:val="000000"/>
        </w:rPr>
        <w:t xml:space="preserve">. </w:t>
      </w:r>
      <w:r w:rsidRPr="00DD4A27">
        <w:rPr>
          <w:color w:val="000000"/>
        </w:rPr>
        <w:t xml:space="preserve">Nebude-li faktura obsahovat některou povinnou nebo dohodnutou náležitost nebo bude chybně vyúčtována cena nebo DPH, je objednatel oprávněn fakturu před uplynutím lhůty splatnosti vrátit zhotoviteli k provedení opravy s vyznačením důvodu vrácení. Zhotovitel provede opravu vystavením nové faktury. Od doby odeslání vadné faktury přestává běžet původní lhůta splatnosti. Celá lhůta splatnosti běží opět ode dne doručení nově vyhotovené faktury objednateli. </w:t>
      </w:r>
    </w:p>
    <w:p w:rsidR="0047218B" w:rsidRPr="0047218B" w:rsidRDefault="00DD4A27" w:rsidP="00DD4A27">
      <w:pPr>
        <w:pStyle w:val="Zkladntextodsazen-slo"/>
        <w:numPr>
          <w:ilvl w:val="0"/>
          <w:numId w:val="0"/>
        </w:numPr>
        <w:ind w:left="284" w:hanging="284"/>
        <w:rPr>
          <w:color w:val="000000"/>
        </w:rPr>
      </w:pPr>
      <w:r w:rsidRPr="00C01B36">
        <w:rPr>
          <w:b/>
          <w:bCs/>
        </w:rPr>
        <w:t>5</w:t>
      </w:r>
      <w:r>
        <w:rPr>
          <w:bCs/>
        </w:rPr>
        <w:t xml:space="preserve">. </w:t>
      </w:r>
      <w:r w:rsidR="0047218B" w:rsidRPr="0047218B">
        <w:rPr>
          <w:bCs/>
        </w:rPr>
        <w:t xml:space="preserve">Kromě náležitostí stanovených právními předpisy pro daňový doklad je </w:t>
      </w:r>
      <w:r>
        <w:rPr>
          <w:bCs/>
        </w:rPr>
        <w:t xml:space="preserve">zhotovitel </w:t>
      </w:r>
      <w:r w:rsidR="0047218B" w:rsidRPr="0047218B">
        <w:rPr>
          <w:bCs/>
        </w:rPr>
        <w:t>povin</w:t>
      </w:r>
      <w:r>
        <w:rPr>
          <w:bCs/>
        </w:rPr>
        <w:t>en</w:t>
      </w:r>
      <w:r w:rsidR="0047218B" w:rsidRPr="0047218B">
        <w:rPr>
          <w:bCs/>
        </w:rPr>
        <w:t xml:space="preserve"> ve faktuře uvést i tyto údaje:</w:t>
      </w:r>
    </w:p>
    <w:p w:rsidR="0047218B" w:rsidRPr="0047218B" w:rsidRDefault="0047218B" w:rsidP="0047218B">
      <w:pPr>
        <w:ind w:left="567" w:hanging="283"/>
        <w:rPr>
          <w:bCs/>
        </w:rPr>
      </w:pPr>
      <w:r w:rsidRPr="0047218B">
        <w:rPr>
          <w:bCs/>
        </w:rPr>
        <w:t>a) číslo a datum vystavení faktury</w:t>
      </w:r>
      <w:r w:rsidR="008F5764">
        <w:rPr>
          <w:bCs/>
        </w:rPr>
        <w:t>,</w:t>
      </w:r>
    </w:p>
    <w:p w:rsidR="002A7537" w:rsidRPr="00412907" w:rsidRDefault="00A0433A" w:rsidP="002A7537">
      <w:pPr>
        <w:ind w:left="567" w:hanging="283"/>
        <w:rPr>
          <w:bCs/>
        </w:rPr>
      </w:pPr>
      <w:r>
        <w:rPr>
          <w:bCs/>
        </w:rPr>
        <w:t xml:space="preserve">b) číslo smlouvy </w:t>
      </w:r>
      <w:r w:rsidR="0047218B" w:rsidRPr="0047218B">
        <w:rPr>
          <w:bCs/>
        </w:rPr>
        <w:t>a datum jejího uzavření, číslo veřejné zakázky</w:t>
      </w:r>
      <w:r>
        <w:rPr>
          <w:bCs/>
        </w:rPr>
        <w:t xml:space="preserve"> </w:t>
      </w:r>
      <w:r w:rsidR="00CD2CB1">
        <w:rPr>
          <w:bCs/>
        </w:rPr>
        <w:t xml:space="preserve">této rámcové smlouvy </w:t>
      </w:r>
      <w:r w:rsidRPr="00412907">
        <w:rPr>
          <w:bCs/>
        </w:rPr>
        <w:t xml:space="preserve">(VZ </w:t>
      </w:r>
      <w:r w:rsidR="00712865" w:rsidRPr="00412907">
        <w:rPr>
          <w:bCs/>
        </w:rPr>
        <w:t>3</w:t>
      </w:r>
      <w:r w:rsidR="00536F0C" w:rsidRPr="00412907">
        <w:rPr>
          <w:bCs/>
        </w:rPr>
        <w:t>7</w:t>
      </w:r>
      <w:r w:rsidR="0053396C" w:rsidRPr="00412907">
        <w:rPr>
          <w:bCs/>
        </w:rPr>
        <w:t>.15</w:t>
      </w:r>
      <w:r w:rsidR="00616285" w:rsidRPr="00412907">
        <w:rPr>
          <w:bCs/>
        </w:rPr>
        <w:t>, P1</w:t>
      </w:r>
      <w:r w:rsidR="0053396C" w:rsidRPr="00412907">
        <w:rPr>
          <w:bCs/>
        </w:rPr>
        <w:t>5</w:t>
      </w:r>
      <w:r w:rsidR="00616285" w:rsidRPr="00412907">
        <w:rPr>
          <w:bCs/>
        </w:rPr>
        <w:t>V000000</w:t>
      </w:r>
      <w:r w:rsidR="00536F0C" w:rsidRPr="00412907">
        <w:rPr>
          <w:bCs/>
        </w:rPr>
        <w:t>37</w:t>
      </w:r>
      <w:r w:rsidR="002B7116" w:rsidRPr="00412907">
        <w:rPr>
          <w:bCs/>
        </w:rPr>
        <w:t>)</w:t>
      </w:r>
      <w:r w:rsidR="0047218B" w:rsidRPr="00412907">
        <w:rPr>
          <w:bCs/>
        </w:rPr>
        <w:t>,</w:t>
      </w:r>
    </w:p>
    <w:p w:rsidR="002A7537" w:rsidRPr="002A7537" w:rsidRDefault="0047218B" w:rsidP="002A7537">
      <w:pPr>
        <w:ind w:left="567" w:hanging="283"/>
        <w:rPr>
          <w:bCs/>
        </w:rPr>
      </w:pPr>
      <w:r w:rsidRPr="0047218B">
        <w:rPr>
          <w:bCs/>
        </w:rPr>
        <w:t xml:space="preserve">c) </w:t>
      </w:r>
      <w:r w:rsidR="002A7537" w:rsidRPr="002A7537">
        <w:rPr>
          <w:bCs/>
        </w:rPr>
        <w:t>předmět smlouvy, jeho přesnou specifikaci ve slovním vyjádření (nestačí pouze odkaz na číslo uzavřené smlouvy),</w:t>
      </w:r>
    </w:p>
    <w:p w:rsidR="002A7537" w:rsidRDefault="0047218B" w:rsidP="002A7537">
      <w:pPr>
        <w:ind w:left="567" w:hanging="283"/>
        <w:rPr>
          <w:bCs/>
        </w:rPr>
      </w:pPr>
      <w:r w:rsidRPr="0047218B">
        <w:rPr>
          <w:bCs/>
        </w:rPr>
        <w:t>d) označení banky a čísla účtu, na který má být zaplaceno,</w:t>
      </w:r>
    </w:p>
    <w:p w:rsidR="002A7537" w:rsidRDefault="002A7537" w:rsidP="002A7537">
      <w:pPr>
        <w:ind w:left="567" w:hanging="283"/>
        <w:rPr>
          <w:bCs/>
        </w:rPr>
      </w:pPr>
      <w:r>
        <w:rPr>
          <w:bCs/>
        </w:rPr>
        <w:t>e</w:t>
      </w:r>
      <w:r w:rsidRPr="0047218B">
        <w:rPr>
          <w:bCs/>
        </w:rPr>
        <w:t>) lhůta splatnosti faktury,</w:t>
      </w:r>
    </w:p>
    <w:p w:rsidR="002A7537" w:rsidRDefault="00712865" w:rsidP="002A7537">
      <w:pPr>
        <w:ind w:left="567" w:hanging="283"/>
        <w:rPr>
          <w:bCs/>
        </w:rPr>
      </w:pPr>
      <w:r>
        <w:rPr>
          <w:bCs/>
        </w:rPr>
        <w:t>f</w:t>
      </w:r>
      <w:r w:rsidR="002A7537">
        <w:rPr>
          <w:bCs/>
        </w:rPr>
        <w:t xml:space="preserve">) </w:t>
      </w:r>
      <w:r w:rsidR="002A7537">
        <w:rPr>
          <w:color w:val="000000"/>
        </w:rPr>
        <w:t>název, sídlo, IČ a DIČ objednatele a zhotovitele,</w:t>
      </w:r>
    </w:p>
    <w:p w:rsidR="002A7537" w:rsidRDefault="00712865" w:rsidP="002A7537">
      <w:pPr>
        <w:ind w:left="567" w:hanging="283"/>
        <w:rPr>
          <w:bCs/>
        </w:rPr>
      </w:pPr>
      <w:r>
        <w:rPr>
          <w:bCs/>
        </w:rPr>
        <w:t>g</w:t>
      </w:r>
      <w:r w:rsidR="002A7537">
        <w:rPr>
          <w:bCs/>
        </w:rPr>
        <w:t xml:space="preserve">) </w:t>
      </w:r>
      <w:r w:rsidR="002A7537">
        <w:rPr>
          <w:color w:val="000000"/>
        </w:rPr>
        <w:t>údaje zhotovitele o zápisu do Obchodního rejstříku, popř. o zápisu do jiné evidence u podnikatelů nezapsaných do Obchodního rejstříku,</w:t>
      </w:r>
    </w:p>
    <w:p w:rsidR="002A7537" w:rsidRDefault="00712865" w:rsidP="002A7537">
      <w:pPr>
        <w:ind w:left="567" w:hanging="283"/>
        <w:rPr>
          <w:bCs/>
        </w:rPr>
      </w:pPr>
      <w:r>
        <w:rPr>
          <w:bCs/>
        </w:rPr>
        <w:t>h</w:t>
      </w:r>
      <w:r w:rsidR="002A7537">
        <w:rPr>
          <w:bCs/>
        </w:rPr>
        <w:t xml:space="preserve">) </w:t>
      </w:r>
      <w:r w:rsidR="002A7537">
        <w:rPr>
          <w:color w:val="000000"/>
        </w:rPr>
        <w:t xml:space="preserve">označení útvaru objednatele, který akci likviduje (tj. odbor </w:t>
      </w:r>
      <w:r>
        <w:rPr>
          <w:color w:val="000000"/>
        </w:rPr>
        <w:t>bytového a ostatního hospodářství</w:t>
      </w:r>
      <w:r w:rsidR="002A7537">
        <w:rPr>
          <w:color w:val="000000"/>
        </w:rPr>
        <w:t>),</w:t>
      </w:r>
    </w:p>
    <w:p w:rsidR="002A7537" w:rsidRDefault="00712865" w:rsidP="002A7537">
      <w:pPr>
        <w:ind w:left="567" w:hanging="283"/>
        <w:rPr>
          <w:color w:val="000000"/>
        </w:rPr>
      </w:pPr>
      <w:r>
        <w:rPr>
          <w:bCs/>
        </w:rPr>
        <w:t>i</w:t>
      </w:r>
      <w:r w:rsidR="002A7537">
        <w:rPr>
          <w:bCs/>
        </w:rPr>
        <w:t>) j</w:t>
      </w:r>
      <w:r w:rsidR="002A7537">
        <w:rPr>
          <w:color w:val="000000"/>
        </w:rPr>
        <w:t>méno a podpis osoby, která fakturu vystavila, vč. jejího podpisu a kontakt</w:t>
      </w:r>
      <w:r>
        <w:rPr>
          <w:color w:val="000000"/>
        </w:rPr>
        <w:t>ního</w:t>
      </w:r>
      <w:r w:rsidR="002A7537">
        <w:rPr>
          <w:color w:val="000000"/>
        </w:rPr>
        <w:t xml:space="preserve"> telefonu,</w:t>
      </w:r>
    </w:p>
    <w:p w:rsidR="0047218B" w:rsidRPr="0047218B" w:rsidRDefault="00712865" w:rsidP="0047218B">
      <w:pPr>
        <w:ind w:left="567" w:hanging="283"/>
        <w:rPr>
          <w:bCs/>
        </w:rPr>
      </w:pPr>
      <w:r>
        <w:rPr>
          <w:color w:val="000000"/>
        </w:rPr>
        <w:t>j</w:t>
      </w:r>
      <w:r w:rsidR="0047218B" w:rsidRPr="0047218B">
        <w:rPr>
          <w:bCs/>
        </w:rPr>
        <w:t>) číslo objednávky</w:t>
      </w:r>
      <w:r>
        <w:rPr>
          <w:bCs/>
        </w:rPr>
        <w:t>.</w:t>
      </w:r>
    </w:p>
    <w:p w:rsidR="002A7537" w:rsidRPr="002A7537" w:rsidRDefault="00A755AF" w:rsidP="00A755AF">
      <w:pPr>
        <w:pStyle w:val="Zkladntextodsazen-slo"/>
        <w:numPr>
          <w:ilvl w:val="0"/>
          <w:numId w:val="0"/>
        </w:numPr>
        <w:ind w:left="284" w:hanging="284"/>
        <w:rPr>
          <w:color w:val="000000"/>
        </w:rPr>
      </w:pPr>
      <w:r w:rsidRPr="00C01B36">
        <w:rPr>
          <w:b/>
          <w:bCs/>
        </w:rPr>
        <w:t>6</w:t>
      </w:r>
      <w:r>
        <w:rPr>
          <w:bCs/>
        </w:rPr>
        <w:t>.</w:t>
      </w:r>
      <w:r>
        <w:rPr>
          <w:bCs/>
        </w:rPr>
        <w:tab/>
      </w:r>
      <w:r w:rsidR="0047218B" w:rsidRPr="002A7537">
        <w:rPr>
          <w:bCs/>
        </w:rPr>
        <w:t xml:space="preserve">Platby budou probíhat výhradně v české měně a rovněž veškeré cenové údaje budou v této měně. </w:t>
      </w:r>
    </w:p>
    <w:p w:rsidR="002B7116" w:rsidRPr="002B7116" w:rsidRDefault="00A755AF" w:rsidP="00A755AF">
      <w:pPr>
        <w:pStyle w:val="Zkladntextodsazen-slo"/>
        <w:numPr>
          <w:ilvl w:val="0"/>
          <w:numId w:val="0"/>
        </w:numPr>
        <w:ind w:left="284" w:hanging="284"/>
        <w:rPr>
          <w:color w:val="000000"/>
        </w:rPr>
      </w:pPr>
      <w:r w:rsidRPr="00C01B36">
        <w:rPr>
          <w:b/>
          <w:bCs/>
        </w:rPr>
        <w:lastRenderedPageBreak/>
        <w:t>7</w:t>
      </w:r>
      <w:r>
        <w:rPr>
          <w:bCs/>
        </w:rPr>
        <w:t>.</w:t>
      </w:r>
      <w:r>
        <w:rPr>
          <w:bCs/>
        </w:rPr>
        <w:tab/>
      </w:r>
      <w:r w:rsidR="0047218B" w:rsidRPr="002B7116">
        <w:rPr>
          <w:bCs/>
        </w:rPr>
        <w:t xml:space="preserve">Doručení faktury se provede osobně proti podpisu oprávněné osoby </w:t>
      </w:r>
      <w:r w:rsidR="002A7537">
        <w:rPr>
          <w:bCs/>
        </w:rPr>
        <w:t>objednatele</w:t>
      </w:r>
      <w:r w:rsidR="0047218B" w:rsidRPr="002B7116">
        <w:rPr>
          <w:bCs/>
        </w:rPr>
        <w:t xml:space="preserve"> nebo doporučeně prostřednictvím pošty.</w:t>
      </w:r>
    </w:p>
    <w:p w:rsidR="002B7116" w:rsidRPr="002B7116" w:rsidRDefault="00A755AF" w:rsidP="00A755AF">
      <w:pPr>
        <w:pStyle w:val="Zkladntextodsazen-slo"/>
        <w:numPr>
          <w:ilvl w:val="0"/>
          <w:numId w:val="0"/>
        </w:numPr>
        <w:ind w:left="284" w:hanging="284"/>
        <w:rPr>
          <w:color w:val="000000"/>
        </w:rPr>
      </w:pPr>
      <w:r w:rsidRPr="00C01B36">
        <w:rPr>
          <w:b/>
          <w:bCs/>
        </w:rPr>
        <w:t>8.</w:t>
      </w:r>
      <w:r>
        <w:rPr>
          <w:bCs/>
        </w:rPr>
        <w:tab/>
      </w:r>
      <w:r w:rsidR="0047218B" w:rsidRPr="002B7116">
        <w:rPr>
          <w:bCs/>
        </w:rPr>
        <w:t xml:space="preserve">Povinnost zaplatit je splněna dnem odepsání příslušné částky z účtu </w:t>
      </w:r>
      <w:r w:rsidR="002A7537">
        <w:rPr>
          <w:bCs/>
        </w:rPr>
        <w:t>objednatele</w:t>
      </w:r>
      <w:r w:rsidR="0047218B" w:rsidRPr="002B7116">
        <w:rPr>
          <w:bCs/>
        </w:rPr>
        <w:t>.</w:t>
      </w:r>
    </w:p>
    <w:p w:rsidR="002B7116" w:rsidRPr="002B7116" w:rsidRDefault="00A755AF" w:rsidP="00A755AF">
      <w:pPr>
        <w:pStyle w:val="Zkladntextodsazen-slo"/>
        <w:numPr>
          <w:ilvl w:val="0"/>
          <w:numId w:val="0"/>
        </w:numPr>
        <w:ind w:left="284" w:hanging="284"/>
        <w:rPr>
          <w:color w:val="000000"/>
        </w:rPr>
      </w:pPr>
      <w:r w:rsidRPr="00C01B36">
        <w:rPr>
          <w:b/>
          <w:bCs/>
        </w:rPr>
        <w:t>9</w:t>
      </w:r>
      <w:r>
        <w:rPr>
          <w:bCs/>
        </w:rPr>
        <w:t>.</w:t>
      </w:r>
      <w:r>
        <w:rPr>
          <w:bCs/>
        </w:rPr>
        <w:tab/>
      </w:r>
      <w:r w:rsidR="0047218B" w:rsidRPr="002B7116">
        <w:rPr>
          <w:bCs/>
        </w:rPr>
        <w:t xml:space="preserve">Strany se dohodly, že platba bude provedena na číslo účtu uvedené </w:t>
      </w:r>
      <w:r w:rsidR="002A7537">
        <w:rPr>
          <w:bCs/>
        </w:rPr>
        <w:t>zhotovitelem</w:t>
      </w:r>
      <w:r w:rsidR="0047218B" w:rsidRPr="002B7116">
        <w:rPr>
          <w:bCs/>
        </w:rPr>
        <w:t xml:space="preserve"> ve faktuře bez ohledu na číslo účtu uvedené v záhlaví této smlouvy. Musí se však jednat o číslo účtu zveřejněné způsobem umožňujícím dálkový přístup dle § 96 zákona o DPH. Zároveň se musí jednat o účet vedený v tuzemsku.</w:t>
      </w:r>
    </w:p>
    <w:p w:rsidR="00F634E3" w:rsidRPr="00A755AF" w:rsidRDefault="00A755AF" w:rsidP="00A755AF">
      <w:pPr>
        <w:pStyle w:val="Zkladntextodsazen-slo"/>
        <w:numPr>
          <w:ilvl w:val="0"/>
          <w:numId w:val="0"/>
        </w:numPr>
        <w:ind w:left="284" w:hanging="284"/>
        <w:rPr>
          <w:color w:val="000000"/>
        </w:rPr>
      </w:pPr>
      <w:proofErr w:type="gramStart"/>
      <w:r w:rsidRPr="00C01B36">
        <w:rPr>
          <w:b/>
          <w:bCs/>
        </w:rPr>
        <w:t>10.</w:t>
      </w:r>
      <w:r w:rsidR="0047218B" w:rsidRPr="002B7116">
        <w:rPr>
          <w:bCs/>
        </w:rPr>
        <w:t>Pokud</w:t>
      </w:r>
      <w:proofErr w:type="gramEnd"/>
      <w:r w:rsidR="0047218B" w:rsidRPr="002B7116">
        <w:rPr>
          <w:bCs/>
        </w:rPr>
        <w:t xml:space="preserve"> se stane </w:t>
      </w:r>
      <w:r w:rsidR="00DA4048">
        <w:rPr>
          <w:bCs/>
        </w:rPr>
        <w:t>zhotovitel</w:t>
      </w:r>
      <w:r w:rsidR="0047218B" w:rsidRPr="002B7116">
        <w:rPr>
          <w:bCs/>
        </w:rPr>
        <w:t xml:space="preserve"> nespolehlivým plátcem daně dle § 106a zákona DPH, je </w:t>
      </w:r>
      <w:r w:rsidR="00DA4048">
        <w:rPr>
          <w:bCs/>
        </w:rPr>
        <w:t>objednatel</w:t>
      </w:r>
      <w:r w:rsidR="0047218B" w:rsidRPr="002B7116">
        <w:rPr>
          <w:bCs/>
        </w:rPr>
        <w:t xml:space="preserve"> oprávněn uhradit </w:t>
      </w:r>
      <w:r w:rsidR="00DA4048">
        <w:rPr>
          <w:bCs/>
        </w:rPr>
        <w:t>zhotoviteli</w:t>
      </w:r>
      <w:r w:rsidR="0047218B" w:rsidRPr="002B7116">
        <w:rPr>
          <w:bCs/>
        </w:rPr>
        <w:t xml:space="preserve"> za zdanitelné plnění částku bez DPH a úhradu samotné DPH provést přímo na příslušný účet daného finančního úřadu, dle § 109a zákona o DPH. Zaplacení částky ve výši daně na účet správce daně </w:t>
      </w:r>
      <w:r w:rsidR="00DA4048">
        <w:rPr>
          <w:bCs/>
        </w:rPr>
        <w:t>zhotovitele</w:t>
      </w:r>
      <w:r w:rsidR="0047218B" w:rsidRPr="002B7116">
        <w:rPr>
          <w:bCs/>
        </w:rPr>
        <w:t xml:space="preserve"> a zaplacení ceny bez DPH </w:t>
      </w:r>
      <w:r w:rsidR="00DA4048">
        <w:rPr>
          <w:bCs/>
        </w:rPr>
        <w:t>zhotoviteli</w:t>
      </w:r>
      <w:r w:rsidR="0047218B" w:rsidRPr="002B7116">
        <w:rPr>
          <w:bCs/>
        </w:rPr>
        <w:t xml:space="preserve"> bude považováno za splnění závazku </w:t>
      </w:r>
      <w:r w:rsidR="00DA4048">
        <w:rPr>
          <w:bCs/>
        </w:rPr>
        <w:t>objednatele</w:t>
      </w:r>
      <w:r w:rsidR="0047218B" w:rsidRPr="002B7116">
        <w:rPr>
          <w:bCs/>
        </w:rPr>
        <w:t xml:space="preserve"> uhradit sjednanou cenu.</w:t>
      </w:r>
    </w:p>
    <w:p w:rsidR="00A755AF" w:rsidRPr="00A755AF" w:rsidRDefault="00A755AF" w:rsidP="00A755AF">
      <w:pPr>
        <w:pStyle w:val="Zkladntextodsazen-slo"/>
        <w:numPr>
          <w:ilvl w:val="0"/>
          <w:numId w:val="0"/>
        </w:numPr>
        <w:tabs>
          <w:tab w:val="left" w:pos="284"/>
        </w:tabs>
        <w:ind w:left="284" w:hanging="284"/>
        <w:rPr>
          <w:i/>
          <w:color w:val="000000"/>
        </w:rPr>
      </w:pPr>
      <w:proofErr w:type="gramStart"/>
      <w:r w:rsidRPr="00C01B36">
        <w:rPr>
          <w:b/>
          <w:color w:val="000000"/>
        </w:rPr>
        <w:t>11</w:t>
      </w:r>
      <w:r>
        <w:rPr>
          <w:color w:val="000000"/>
        </w:rPr>
        <w:t>.</w:t>
      </w:r>
      <w:r w:rsidRPr="00A755AF">
        <w:rPr>
          <w:color w:val="000000"/>
        </w:rPr>
        <w:t>Smluvní</w:t>
      </w:r>
      <w:proofErr w:type="gramEnd"/>
      <w:r w:rsidRPr="00A755AF">
        <w:rPr>
          <w:color w:val="000000"/>
        </w:rPr>
        <w:t xml:space="preserve"> strany prohlašují, že jsou si vědomy, že plnění objednatele z uzavřené smlouvy je závislé na přidělení finančních prostředků objednateli z rozpočtu SMO v předem určeném limitu každoročního čerpání. Vzhledem k této skutečnosti budou v daném roce provedeny a fakturovány práce v objemu finančního krytí daného roku a v dalších letech vždy ve výši, kterou bude objednatel mít zajištěnu ve svém rozpočtu dalšího roku. V případě nepřidělení finančních prostředků objednateli budou práce přerušeny a lhůta realizace se o dobu přerušení prodlouží. O případném nedostatku finančních prostředků bude zhotovitel písemně informován.</w:t>
      </w:r>
    </w:p>
    <w:p w:rsidR="00B6147E" w:rsidRDefault="00B6147E">
      <w:pPr>
        <w:pStyle w:val="Nadpis2"/>
      </w:pPr>
    </w:p>
    <w:p w:rsidR="00E81658" w:rsidRPr="00172B1D" w:rsidRDefault="00B6147E" w:rsidP="00172B1D">
      <w:pPr>
        <w:pStyle w:val="Nadpis3"/>
        <w:rPr>
          <w:color w:val="000000"/>
        </w:rPr>
      </w:pPr>
      <w:r>
        <w:rPr>
          <w:color w:val="000000"/>
        </w:rPr>
        <w:t xml:space="preserve">Doba </w:t>
      </w:r>
      <w:r w:rsidR="00DA4048">
        <w:rPr>
          <w:color w:val="000000"/>
        </w:rPr>
        <w:t>trvání smlouvy</w:t>
      </w:r>
    </w:p>
    <w:p w:rsidR="008049B2" w:rsidRPr="00F634E3" w:rsidRDefault="00AE6B75" w:rsidP="008049B2">
      <w:pPr>
        <w:pStyle w:val="Zkladntextodsazen-slo"/>
        <w:rPr>
          <w:rFonts w:ascii="Arial" w:hAnsi="Arial"/>
          <w:b/>
          <w:bCs/>
          <w:i/>
          <w:iCs/>
          <w:color w:val="000000"/>
          <w:kern w:val="32"/>
        </w:rPr>
      </w:pPr>
      <w:r>
        <w:t xml:space="preserve">Předmět plnění specifikovaný ve čl. II této smlouvy </w:t>
      </w:r>
      <w:r w:rsidR="00A0433A">
        <w:t>bud</w:t>
      </w:r>
      <w:r>
        <w:t>e</w:t>
      </w:r>
      <w:r w:rsidR="00A0433A">
        <w:t xml:space="preserve"> zhotovitelem objednateli poskytován </w:t>
      </w:r>
      <w:r w:rsidR="008049B2" w:rsidRPr="008049B2">
        <w:t>v průběhu období od</w:t>
      </w:r>
      <w:r w:rsidR="008049B2">
        <w:t xml:space="preserve">e dne </w:t>
      </w:r>
      <w:r w:rsidR="00DE5AFF">
        <w:t>účinnosti</w:t>
      </w:r>
      <w:r w:rsidR="008049B2">
        <w:t xml:space="preserve"> </w:t>
      </w:r>
      <w:r w:rsidR="00A0433A">
        <w:t xml:space="preserve">této </w:t>
      </w:r>
      <w:r w:rsidR="008049B2">
        <w:t>smlouvy</w:t>
      </w:r>
      <w:r w:rsidR="008049B2" w:rsidRPr="008049B2">
        <w:t xml:space="preserve"> </w:t>
      </w:r>
      <w:r w:rsidR="00306722">
        <w:t xml:space="preserve">tj. od </w:t>
      </w:r>
      <w:proofErr w:type="gramStart"/>
      <w:r w:rsidR="00306722">
        <w:t>1.9.2015</w:t>
      </w:r>
      <w:proofErr w:type="gramEnd"/>
      <w:r w:rsidR="00306722">
        <w:t xml:space="preserve"> </w:t>
      </w:r>
      <w:r w:rsidR="008049B2" w:rsidRPr="008049B2">
        <w:t xml:space="preserve">do vyčerpání finančního limitu </w:t>
      </w:r>
      <w:r w:rsidR="008049B2" w:rsidRPr="00603DC5">
        <w:t xml:space="preserve">max. do </w:t>
      </w:r>
      <w:r w:rsidR="00412907">
        <w:t>1.</w:t>
      </w:r>
      <w:r w:rsidR="00EF4705">
        <w:t>4</w:t>
      </w:r>
      <w:r w:rsidR="00412907">
        <w:t>00 000,00</w:t>
      </w:r>
      <w:r w:rsidR="00D73513" w:rsidRPr="00603DC5">
        <w:t xml:space="preserve"> Kč bez DPH </w:t>
      </w:r>
      <w:r w:rsidR="008049B2" w:rsidRPr="008049B2">
        <w:t xml:space="preserve">nebo do uplynutí doby do </w:t>
      </w:r>
      <w:r w:rsidR="00603DC5">
        <w:t>31</w:t>
      </w:r>
      <w:r w:rsidR="008049B2" w:rsidRPr="008049B2">
        <w:t>.12.201</w:t>
      </w:r>
      <w:r w:rsidR="00603DC5">
        <w:t>6</w:t>
      </w:r>
      <w:r w:rsidR="008049B2" w:rsidRPr="008049B2">
        <w:t xml:space="preserve"> podle toho, která skutečnost nastane dříve.</w:t>
      </w:r>
    </w:p>
    <w:p w:rsidR="00F634E3" w:rsidRPr="00DA4048" w:rsidRDefault="00F634E3" w:rsidP="008049B2">
      <w:pPr>
        <w:pStyle w:val="Zkladntextodsazen-slo"/>
        <w:rPr>
          <w:rFonts w:ascii="Arial" w:hAnsi="Arial"/>
          <w:b/>
          <w:bCs/>
          <w:i/>
          <w:iCs/>
          <w:color w:val="000000"/>
          <w:kern w:val="32"/>
        </w:rPr>
      </w:pPr>
      <w:r>
        <w:t>Jednotliv</w:t>
      </w:r>
      <w:r w:rsidR="00B84C75">
        <w:t>á plnění</w:t>
      </w:r>
      <w:r w:rsidR="00936B39">
        <w:t xml:space="preserve"> </w:t>
      </w:r>
      <w:r w:rsidR="00AE6B75">
        <w:t xml:space="preserve">VZ </w:t>
      </w:r>
      <w:r>
        <w:t>budou poskytován</w:t>
      </w:r>
      <w:r w:rsidR="00AE6B75">
        <w:t>a</w:t>
      </w:r>
      <w:r>
        <w:t xml:space="preserve"> na základě dílčích objednávek. </w:t>
      </w:r>
      <w:r w:rsidR="00B519E2">
        <w:t>Pokud zhotovitel objednávku potvrdí a zahájí na jejím podkladě požadované služby, platí, že s podmínkami objednatele specifikovanými v dílčí objednávce souhlasí.</w:t>
      </w:r>
    </w:p>
    <w:p w:rsidR="00785286" w:rsidRDefault="00785286" w:rsidP="00785286">
      <w:pPr>
        <w:pStyle w:val="Nadpis2"/>
        <w:rPr>
          <w:color w:val="000000"/>
        </w:rPr>
      </w:pPr>
    </w:p>
    <w:p w:rsidR="00785286" w:rsidRPr="00172B1D" w:rsidRDefault="00DA4048" w:rsidP="00785286">
      <w:pPr>
        <w:pStyle w:val="Nadpis3"/>
        <w:rPr>
          <w:color w:val="000000"/>
        </w:rPr>
      </w:pPr>
      <w:r>
        <w:rPr>
          <w:color w:val="000000"/>
        </w:rPr>
        <w:t>Odstoupení od smlouvy</w:t>
      </w:r>
    </w:p>
    <w:p w:rsidR="00B6677F" w:rsidRDefault="00DA4048" w:rsidP="00DA4048">
      <w:pPr>
        <w:pStyle w:val="Zkladntextodsazen-slo"/>
        <w:rPr>
          <w:rFonts w:eastAsia="HG Mincho Light J"/>
          <w:color w:val="000000"/>
        </w:rPr>
      </w:pPr>
      <w:r>
        <w:rPr>
          <w:rFonts w:eastAsia="HG Mincho Light J"/>
          <w:color w:val="000000"/>
        </w:rPr>
        <w:t>Objednatel má právo od této smlouvy odstoupit, pokud zhotovitel opakovaně (tj. nejméně 2x) poruší tuto smlouvu, opakovaně nedodrží sjednané termíny plnění dílčích objednávek nebo odmítne provést pracovní úkon sjednaný touto smlouvou, dále pokud bude na zhotovitele prohlášen konkurz nebo zavedena nucená správa.</w:t>
      </w:r>
    </w:p>
    <w:p w:rsidR="00DA4048" w:rsidRDefault="00DA4048" w:rsidP="00EA4A32">
      <w:pPr>
        <w:pStyle w:val="Zkladntextodsazen-slo"/>
        <w:rPr>
          <w:rFonts w:eastAsia="HG Mincho Light J"/>
          <w:color w:val="000000"/>
        </w:rPr>
      </w:pPr>
      <w:r w:rsidRPr="00DA4048">
        <w:rPr>
          <w:rFonts w:eastAsia="HG Mincho Light J"/>
          <w:color w:val="000000"/>
        </w:rPr>
        <w:t>Zhotovitel nemá právo od této smlouvy odstoupit, pokud mu objednatel po písemném vyzvání neposkytne nezbytnou součinnost, bez které nelze o</w:t>
      </w:r>
      <w:r>
        <w:rPr>
          <w:rFonts w:eastAsia="HG Mincho Light J"/>
          <w:color w:val="000000"/>
        </w:rPr>
        <w:t>bjednané pracovní úkony provést.</w:t>
      </w:r>
    </w:p>
    <w:p w:rsidR="00AE6B75" w:rsidRDefault="00DA4048" w:rsidP="00EA4A32">
      <w:pPr>
        <w:pStyle w:val="Zkladntextodsazen-slo"/>
        <w:rPr>
          <w:rFonts w:eastAsia="HG Mincho Light J"/>
          <w:color w:val="000000"/>
        </w:rPr>
      </w:pPr>
      <w:r>
        <w:rPr>
          <w:rFonts w:eastAsia="HG Mincho Light J"/>
          <w:color w:val="000000"/>
        </w:rPr>
        <w:t xml:space="preserve">Na odstoupení od smlouvy musí odstupující druhou smluvní stranu písemně upozornit nejméně 15 dnů předem a uvést důvod odstoupení. </w:t>
      </w:r>
    </w:p>
    <w:p w:rsidR="00DA4048" w:rsidRPr="00DA4048" w:rsidRDefault="00DA4048" w:rsidP="00EA4A32">
      <w:pPr>
        <w:pStyle w:val="Zkladntextodsazen-slo"/>
        <w:rPr>
          <w:rFonts w:eastAsia="HG Mincho Light J"/>
          <w:color w:val="000000"/>
        </w:rPr>
      </w:pPr>
      <w:r>
        <w:rPr>
          <w:rFonts w:eastAsia="HG Mincho Light J"/>
          <w:color w:val="000000"/>
        </w:rPr>
        <w:t xml:space="preserve">Odstoupení od smlouvy je účinné ode dne doručení písemného odstoupení druhé straně. Smluvní strany se dohodly, </w:t>
      </w:r>
      <w:r w:rsidR="00B519E2">
        <w:rPr>
          <w:rFonts w:eastAsia="HG Mincho Light J"/>
          <w:color w:val="000000"/>
        </w:rPr>
        <w:t>ž</w:t>
      </w:r>
      <w:r>
        <w:rPr>
          <w:rFonts w:eastAsia="HG Mincho Light J"/>
          <w:color w:val="000000"/>
        </w:rPr>
        <w:t>e v případě pochybností o dor</w:t>
      </w:r>
      <w:r w:rsidR="009D210C">
        <w:rPr>
          <w:rFonts w:eastAsia="HG Mincho Light J"/>
          <w:color w:val="000000"/>
        </w:rPr>
        <w:t xml:space="preserve">učení se odstoupení považuje za </w:t>
      </w:r>
      <w:proofErr w:type="gramStart"/>
      <w:r w:rsidR="009D210C">
        <w:rPr>
          <w:rFonts w:eastAsia="HG Mincho Light J"/>
          <w:color w:val="000000"/>
        </w:rPr>
        <w:t>doručené</w:t>
      </w:r>
      <w:proofErr w:type="gramEnd"/>
      <w:r w:rsidR="009D210C">
        <w:rPr>
          <w:rFonts w:eastAsia="HG Mincho Light J"/>
          <w:color w:val="000000"/>
        </w:rPr>
        <w:t xml:space="preserve"> </w:t>
      </w:r>
      <w:r>
        <w:rPr>
          <w:rFonts w:eastAsia="HG Mincho Light J"/>
          <w:color w:val="000000"/>
        </w:rPr>
        <w:t>třetí d</w:t>
      </w:r>
      <w:r w:rsidR="00B77B67">
        <w:rPr>
          <w:rFonts w:eastAsia="HG Mincho Light J"/>
          <w:color w:val="000000"/>
        </w:rPr>
        <w:t>e</w:t>
      </w:r>
      <w:r>
        <w:rPr>
          <w:rFonts w:eastAsia="HG Mincho Light J"/>
          <w:color w:val="000000"/>
        </w:rPr>
        <w:t>n po jeho odeslání.</w:t>
      </w:r>
    </w:p>
    <w:p w:rsidR="00785286" w:rsidRPr="00EA4A32" w:rsidRDefault="00785286" w:rsidP="00EA4A32">
      <w:pPr>
        <w:pStyle w:val="Nadpis2"/>
        <w:rPr>
          <w:color w:val="000000"/>
        </w:rPr>
      </w:pPr>
    </w:p>
    <w:p w:rsidR="00E81658" w:rsidRPr="00E81658" w:rsidRDefault="00DA4048" w:rsidP="00E81658">
      <w:pPr>
        <w:pStyle w:val="Nadpis3"/>
        <w:rPr>
          <w:color w:val="000000"/>
        </w:rPr>
      </w:pPr>
      <w:r>
        <w:rPr>
          <w:color w:val="000000"/>
        </w:rPr>
        <w:t>Odpovědnost za vady, sankce</w:t>
      </w:r>
    </w:p>
    <w:p w:rsidR="005F50BA" w:rsidRDefault="00DA4048">
      <w:pPr>
        <w:pStyle w:val="Zkladntextodsazen-slo"/>
      </w:pPr>
      <w:r>
        <w:t xml:space="preserve">Zhotovitel je povinen </w:t>
      </w:r>
      <w:r w:rsidR="00B519E2">
        <w:t>poskytnout</w:t>
      </w:r>
      <w:r>
        <w:t xml:space="preserve"> objednané </w:t>
      </w:r>
      <w:r w:rsidR="00B519E2">
        <w:t>služby</w:t>
      </w:r>
      <w:r>
        <w:t xml:space="preserve"> v</w:t>
      </w:r>
      <w:r w:rsidR="00DE5AFF">
        <w:t> </w:t>
      </w:r>
      <w:r>
        <w:t>kvalitě</w:t>
      </w:r>
      <w:r w:rsidR="00DE5AFF">
        <w:t>,</w:t>
      </w:r>
      <w:r>
        <w:t xml:space="preserve"> rozsahu </w:t>
      </w:r>
      <w:r w:rsidR="00DE5AFF">
        <w:t xml:space="preserve">a v termínu </w:t>
      </w:r>
      <w:r>
        <w:t xml:space="preserve">podle požadavku objednatele v souladu s touto smlouvou a platnými právními předpisy. Zhotovitel odpovídá za vady </w:t>
      </w:r>
      <w:r w:rsidR="00222C3E">
        <w:t xml:space="preserve">předmětu plnění VZ </w:t>
      </w:r>
      <w:r>
        <w:t>dle</w:t>
      </w:r>
      <w:r w:rsidR="00CE6999">
        <w:t xml:space="preserve"> občanského zákoníku. Objednatel je oprávněn provádět průběžnou kontrolu </w:t>
      </w:r>
      <w:r w:rsidR="00CE6999">
        <w:lastRenderedPageBreak/>
        <w:t xml:space="preserve">provádění </w:t>
      </w:r>
      <w:r w:rsidR="00222C3E">
        <w:t>předmětu plnění VZ</w:t>
      </w:r>
      <w:r w:rsidR="00CE6999">
        <w:t xml:space="preserve">. Zhotovitel je povinen v průběhu provádění </w:t>
      </w:r>
      <w:r w:rsidR="00222C3E">
        <w:t xml:space="preserve">předmětu plnění VZ </w:t>
      </w:r>
      <w:r w:rsidR="00CE6999">
        <w:t>dbát pokynů objednatele.</w:t>
      </w:r>
      <w:r>
        <w:t xml:space="preserve"> </w:t>
      </w:r>
    </w:p>
    <w:p w:rsidR="00CE6999" w:rsidRPr="0018085A" w:rsidRDefault="00CE6999" w:rsidP="00CE6999">
      <w:pPr>
        <w:pStyle w:val="Zkladntextodsazen-slo"/>
      </w:pPr>
      <w:r>
        <w:t>Zhotovitel poskytuje na provedené dílo záruku v délce</w:t>
      </w:r>
      <w:permStart w:id="12" w:edGrp="everyone"/>
      <w:r>
        <w:t>……</w:t>
      </w:r>
      <w:permEnd w:id="12"/>
      <w:r>
        <w:t xml:space="preserve">měsíců </w:t>
      </w:r>
      <w:r w:rsidR="00B5347B">
        <w:rPr>
          <w:bCs/>
          <w:i/>
          <w:iCs/>
          <w:highlight w:val="yellow"/>
        </w:rPr>
        <w:t xml:space="preserve">(doplní uchazeč, min. </w:t>
      </w:r>
      <w:r w:rsidR="00DE5AFF">
        <w:rPr>
          <w:bCs/>
          <w:i/>
          <w:iCs/>
          <w:highlight w:val="yellow"/>
        </w:rPr>
        <w:t>24</w:t>
      </w:r>
      <w:r w:rsidR="00B5347B">
        <w:rPr>
          <w:bCs/>
          <w:i/>
          <w:iCs/>
          <w:highlight w:val="yellow"/>
        </w:rPr>
        <w:t xml:space="preserve"> </w:t>
      </w:r>
      <w:r w:rsidRPr="00CE6999">
        <w:rPr>
          <w:bCs/>
          <w:i/>
          <w:iCs/>
          <w:highlight w:val="yellow"/>
        </w:rPr>
        <w:t>měsíců</w:t>
      </w:r>
      <w:r>
        <w:rPr>
          <w:bCs/>
          <w:i/>
          <w:iCs/>
        </w:rPr>
        <w:t xml:space="preserve">). </w:t>
      </w:r>
      <w:r>
        <w:rPr>
          <w:bCs/>
          <w:iCs/>
        </w:rPr>
        <w:t xml:space="preserve">Záruční doba začíná plynout ode dne řádného převzetí </w:t>
      </w:r>
      <w:r w:rsidR="00222C3E">
        <w:rPr>
          <w:bCs/>
          <w:iCs/>
        </w:rPr>
        <w:t>předmětu plnění VZ</w:t>
      </w:r>
      <w:r>
        <w:rPr>
          <w:bCs/>
          <w:iCs/>
        </w:rPr>
        <w:t xml:space="preserve"> nebo jeho části bez vad objednatelem. </w:t>
      </w:r>
    </w:p>
    <w:p w:rsidR="00CE6999" w:rsidRDefault="00B5347B" w:rsidP="00CE6999">
      <w:pPr>
        <w:pStyle w:val="Zkladntextodsazen-slo"/>
      </w:pPr>
      <w:r>
        <w:rPr>
          <w:bCs/>
          <w:iCs/>
        </w:rPr>
        <w:t xml:space="preserve">Lhůta pro odstranění vady činí </w:t>
      </w:r>
      <w:r w:rsidR="002B6DA3">
        <w:rPr>
          <w:bCs/>
          <w:iCs/>
        </w:rPr>
        <w:t>5</w:t>
      </w:r>
      <w:r>
        <w:rPr>
          <w:bCs/>
          <w:iCs/>
        </w:rPr>
        <w:t xml:space="preserve"> kalendářních dnů ode dne doručení písemného oznámení o vadě, pokud nebude smluvními stranami, vzhledem k rozsahu reklamované vady, dohodnuto jinak. </w:t>
      </w:r>
      <w:r w:rsidR="00CE6999">
        <w:rPr>
          <w:bCs/>
          <w:iCs/>
        </w:rPr>
        <w:t>V případě nedodržení dohodnutého termínu k odstranění vady, která se projevila v záruční době, je objednatel oprávněn účtovat zhotoviteli smluvní pokutu ve výši 1.000,-- Kč za každ</w:t>
      </w:r>
      <w:r w:rsidR="009F46AA">
        <w:rPr>
          <w:bCs/>
          <w:iCs/>
        </w:rPr>
        <w:t>ou vadu a</w:t>
      </w:r>
      <w:r w:rsidR="00CE6999">
        <w:rPr>
          <w:bCs/>
          <w:iCs/>
        </w:rPr>
        <w:t xml:space="preserve"> započatý den prodlení.</w:t>
      </w:r>
    </w:p>
    <w:p w:rsidR="00F86C3F" w:rsidRDefault="00CE6999">
      <w:pPr>
        <w:pStyle w:val="Zkladntextodsazen-slo"/>
      </w:pPr>
      <w:r>
        <w:t>Způsobí-li zhotovitel při plnění předmětu</w:t>
      </w:r>
      <w:r w:rsidR="00222C3E">
        <w:t xml:space="preserve"> plnění VZ zadané na základě</w:t>
      </w:r>
      <w:r>
        <w:t xml:space="preserve"> této smlouvy nebo v důsledku jejího porušení, či porušení obecně závazných právních předpisů, jakoukoliv škodu objednateli nebo třetím osobám, nese za ni plnou odpovědnost.</w:t>
      </w:r>
    </w:p>
    <w:p w:rsidR="00CE6999" w:rsidRDefault="00CE6999">
      <w:pPr>
        <w:pStyle w:val="Zkladntextodsazen-slo"/>
      </w:pPr>
      <w:r>
        <w:t>Při prodlení zhotovitele s</w:t>
      </w:r>
      <w:r w:rsidR="00222C3E">
        <w:t> </w:t>
      </w:r>
      <w:r>
        <w:t>plněním</w:t>
      </w:r>
      <w:r w:rsidR="00222C3E">
        <w:t xml:space="preserve"> předmětu plnění VZ</w:t>
      </w:r>
      <w:r>
        <w:t xml:space="preserve"> je tento povinen </w:t>
      </w:r>
      <w:r w:rsidR="00B5347B">
        <w:t>uhradit</w:t>
      </w:r>
      <w:r>
        <w:t xml:space="preserve"> objednateli smluvní pokutu ve výši </w:t>
      </w:r>
      <w:r w:rsidR="006F60EB">
        <w:t>0,5</w:t>
      </w:r>
      <w:r w:rsidR="009D210C">
        <w:t xml:space="preserve"> </w:t>
      </w:r>
      <w:r w:rsidR="006F60EB">
        <w:t>% z ceny bez DPH dílčí objednávky, nejméně však 100,-Kč</w:t>
      </w:r>
      <w:r>
        <w:t xml:space="preserve"> za každý i započatý den prodlení. Objednateli náleží </w:t>
      </w:r>
      <w:r w:rsidR="00222C3E">
        <w:t>smluvní pokuta bez ohledu na to zda, a v jaké výši, vznikla objednateli prodl</w:t>
      </w:r>
      <w:r w:rsidR="00171288">
        <w:t xml:space="preserve">ením plnění škoda. Objednateli </w:t>
      </w:r>
      <w:r w:rsidR="00222C3E">
        <w:t xml:space="preserve">náleží </w:t>
      </w:r>
      <w:r>
        <w:t>vedle smluvní pokuty i náhrada škody, a to i škody převyšující smluvní pokutu.</w:t>
      </w:r>
    </w:p>
    <w:p w:rsidR="00EA08A5" w:rsidRDefault="00394CF9" w:rsidP="00D73513">
      <w:pPr>
        <w:pStyle w:val="Zkladntextodsazen-slo"/>
      </w:pPr>
      <w:r>
        <w:t xml:space="preserve">Pro případ prodlení se zaplacením se sjednává smluvní pokuta ve výši 0,05 % z dlužné částky za každý </w:t>
      </w:r>
      <w:r w:rsidR="00222C3E">
        <w:t xml:space="preserve">i započatý </w:t>
      </w:r>
      <w:r>
        <w:t>den prodlení.</w:t>
      </w:r>
    </w:p>
    <w:p w:rsidR="00172B1D" w:rsidRDefault="00172B1D" w:rsidP="00172B1D">
      <w:pPr>
        <w:pStyle w:val="Nadpis2"/>
        <w:rPr>
          <w:color w:val="000000"/>
        </w:rPr>
      </w:pPr>
    </w:p>
    <w:p w:rsidR="00172B1D" w:rsidRDefault="002B7116" w:rsidP="002B7116">
      <w:pPr>
        <w:pStyle w:val="Nadpis3"/>
        <w:rPr>
          <w:color w:val="000000"/>
        </w:rPr>
      </w:pPr>
      <w:r>
        <w:rPr>
          <w:color w:val="000000"/>
        </w:rPr>
        <w:t>Závěrečná ujednání</w:t>
      </w:r>
    </w:p>
    <w:p w:rsidR="00CB0807" w:rsidRPr="00CB0807" w:rsidRDefault="00CB0807" w:rsidP="00CB0807">
      <w:pPr>
        <w:pStyle w:val="Zkladntextodsazen-slo"/>
        <w:rPr>
          <w:snapToGrid w:val="0"/>
        </w:rPr>
      </w:pPr>
      <w:r w:rsidRPr="00CB0807">
        <w:t xml:space="preserve">Za </w:t>
      </w:r>
      <w:r w:rsidR="00871FEA">
        <w:t>objednatele</w:t>
      </w:r>
      <w:r w:rsidRPr="00CB0807">
        <w:t xml:space="preserve"> je oprávněn jednat ve věcech:</w:t>
      </w:r>
    </w:p>
    <w:p w:rsidR="00CB0807" w:rsidRPr="00CB0807" w:rsidRDefault="00CB0807" w:rsidP="00331676">
      <w:pPr>
        <w:numPr>
          <w:ilvl w:val="0"/>
          <w:numId w:val="4"/>
        </w:numPr>
      </w:pPr>
      <w:r w:rsidRPr="00CB0807">
        <w:t xml:space="preserve">objednávek a převzetí </w:t>
      </w:r>
      <w:r w:rsidR="00871FEA">
        <w:t>služeb</w:t>
      </w:r>
      <w:r w:rsidRPr="00CB0807">
        <w:t xml:space="preserve">: </w:t>
      </w:r>
      <w:r w:rsidR="00DE5AFF">
        <w:t>technik pověřený správou příslušného objektu</w:t>
      </w:r>
      <w:r w:rsidRPr="00CB0807">
        <w:t xml:space="preserve"> </w:t>
      </w:r>
    </w:p>
    <w:p w:rsidR="00C02414" w:rsidRPr="00C02414" w:rsidRDefault="00CB0807" w:rsidP="00331676">
      <w:pPr>
        <w:numPr>
          <w:ilvl w:val="0"/>
          <w:numId w:val="4"/>
        </w:numPr>
        <w:rPr>
          <w:color w:val="000000"/>
        </w:rPr>
      </w:pPr>
      <w:r w:rsidRPr="00CB0807">
        <w:t>smluvních:</w:t>
      </w:r>
      <w:r w:rsidR="00B6677F">
        <w:t xml:space="preserve"> </w:t>
      </w:r>
      <w:r w:rsidR="0053396C">
        <w:t xml:space="preserve">Ing. </w:t>
      </w:r>
      <w:r w:rsidR="00603DC5">
        <w:t>Alena Brezinová</w:t>
      </w:r>
      <w:r w:rsidR="0053396C">
        <w:t>,</w:t>
      </w:r>
    </w:p>
    <w:p w:rsidR="00871FEA" w:rsidRPr="00C022D0" w:rsidRDefault="00871FEA" w:rsidP="00C02414">
      <w:pPr>
        <w:ind w:left="283"/>
        <w:rPr>
          <w:color w:val="000000"/>
        </w:rPr>
      </w:pPr>
      <w:r>
        <w:t>Za zhotovitele je oprávněn jednat ve věcech</w:t>
      </w:r>
      <w:r w:rsidR="00C022D0">
        <w:t xml:space="preserve"> </w:t>
      </w:r>
      <w:r w:rsidR="00C022D0" w:rsidRPr="00620197">
        <w:rPr>
          <w:i/>
          <w:color w:val="000000"/>
          <w:highlight w:val="yellow"/>
        </w:rPr>
        <w:t>(doplní uchazeč)</w:t>
      </w:r>
      <w:r>
        <w:t>:</w:t>
      </w:r>
    </w:p>
    <w:p w:rsidR="00871FEA" w:rsidRDefault="00871FEA" w:rsidP="00331676">
      <w:pPr>
        <w:numPr>
          <w:ilvl w:val="0"/>
          <w:numId w:val="5"/>
        </w:numPr>
        <w:ind w:left="709"/>
      </w:pPr>
      <w:r>
        <w:t>realizačních:</w:t>
      </w:r>
      <w:r w:rsidR="00D84CA3">
        <w:t xml:space="preserve"> </w:t>
      </w:r>
      <w:permStart w:id="13" w:edGrp="everyone"/>
      <w:r w:rsidR="00D84CA3">
        <w:t xml:space="preserve">                  </w:t>
      </w:r>
      <w:permEnd w:id="13"/>
    </w:p>
    <w:p w:rsidR="00871FEA" w:rsidRPr="00CB0807" w:rsidRDefault="00871FEA" w:rsidP="00331676">
      <w:pPr>
        <w:numPr>
          <w:ilvl w:val="0"/>
          <w:numId w:val="5"/>
        </w:numPr>
        <w:ind w:left="709"/>
      </w:pPr>
      <w:r>
        <w:t>smluvních:</w:t>
      </w:r>
      <w:r w:rsidR="00D84CA3">
        <w:t xml:space="preserve"> </w:t>
      </w:r>
      <w:permStart w:id="14" w:edGrp="everyone"/>
      <w:r w:rsidR="00D84CA3">
        <w:t xml:space="preserve">                   </w:t>
      </w:r>
      <w:permEnd w:id="14"/>
      <w:r w:rsidR="00D84CA3">
        <w:t xml:space="preserve">     </w:t>
      </w:r>
    </w:p>
    <w:p w:rsidR="003C5ACF" w:rsidRPr="00394CF9" w:rsidRDefault="00CB0807" w:rsidP="009117A2">
      <w:pPr>
        <w:pStyle w:val="Zkladntextodsazen-slo"/>
        <w:spacing w:afterLines="20"/>
        <w:rPr>
          <w:color w:val="000000"/>
        </w:rPr>
      </w:pPr>
      <w:r w:rsidRPr="00CB0807">
        <w:rPr>
          <w:color w:val="000000"/>
        </w:rPr>
        <w:t xml:space="preserve">Změnit nebo doplnit tuto smlouvu mohou smluvní strany pouze formou písemných dodatků (s výjimkou změny ceny dle čl. III. odst. </w:t>
      </w:r>
      <w:r>
        <w:rPr>
          <w:color w:val="000000"/>
        </w:rPr>
        <w:t>2</w:t>
      </w:r>
      <w:r w:rsidRPr="00CB0807">
        <w:rPr>
          <w:color w:val="000000"/>
        </w:rPr>
        <w:t xml:space="preserve">. této smlouvy), které budou vzestupně číslovány, výslovně prohlášeny za dodatek této smlouvy a podepsány oprávněnými zástupci smluvních stran. </w:t>
      </w:r>
      <w:r w:rsidRPr="00CB0807">
        <w:tab/>
      </w:r>
    </w:p>
    <w:p w:rsidR="003C5ACF" w:rsidRDefault="00CB0807" w:rsidP="009117A2">
      <w:pPr>
        <w:pStyle w:val="Zkladntextodsazen-slo"/>
        <w:spacing w:afterLines="20"/>
        <w:rPr>
          <w:color w:val="000000"/>
        </w:rPr>
      </w:pPr>
      <w:r w:rsidRPr="00CB0807">
        <w:t>Smlouva nabývá platnosti dnem podpisu obou stran</w:t>
      </w:r>
      <w:r w:rsidR="00DE5AFF">
        <w:t xml:space="preserve"> </w:t>
      </w:r>
      <w:r w:rsidR="00DE5AFF" w:rsidRPr="00CB0807">
        <w:t>a účinnosti</w:t>
      </w:r>
      <w:r w:rsidR="00DE5AFF">
        <w:t xml:space="preserve"> ode dne </w:t>
      </w:r>
      <w:proofErr w:type="gramStart"/>
      <w:r w:rsidR="00DE5AFF">
        <w:t>1.9.2015</w:t>
      </w:r>
      <w:proofErr w:type="gramEnd"/>
      <w:r w:rsidRPr="00CB0807">
        <w:t xml:space="preserve">. Lze ji ukončit </w:t>
      </w:r>
      <w:r w:rsidR="00586F72" w:rsidRPr="00586F72">
        <w:rPr>
          <w:color w:val="000000"/>
        </w:rPr>
        <w:t>písemnou dohodou obou smluvních stran nebo písemnou výpovědí s jednoměsíční výpovědní lhůtou, která začíná běžet dnem doručení druhé smluvní straně.</w:t>
      </w:r>
    </w:p>
    <w:p w:rsidR="003C5ACF" w:rsidRDefault="00586F72" w:rsidP="009117A2">
      <w:pPr>
        <w:pStyle w:val="Zkladntextodsazen-slo"/>
        <w:spacing w:afterLines="20"/>
        <w:rPr>
          <w:color w:val="000000"/>
        </w:rPr>
      </w:pPr>
      <w:r w:rsidRPr="00586F72">
        <w:rPr>
          <w:color w:val="000000"/>
        </w:rPr>
        <w:t xml:space="preserve">Ukončí-li rámcovou smlouvu výpovědí </w:t>
      </w:r>
      <w:r w:rsidR="003C5ACF">
        <w:rPr>
          <w:color w:val="000000"/>
        </w:rPr>
        <w:t>zhotovitel</w:t>
      </w:r>
      <w:r w:rsidRPr="00586F72">
        <w:rPr>
          <w:color w:val="000000"/>
        </w:rPr>
        <w:t xml:space="preserve">, je povinen dokončit plnění všech </w:t>
      </w:r>
      <w:r w:rsidR="003C5ACF">
        <w:rPr>
          <w:color w:val="000000"/>
        </w:rPr>
        <w:t>VZ</w:t>
      </w:r>
      <w:r w:rsidRPr="00586F72">
        <w:rPr>
          <w:color w:val="000000"/>
        </w:rPr>
        <w:t xml:space="preserve"> zadaných objednatelem do dne předcházejícího poslednímu dni výpovědní lhůty. </w:t>
      </w:r>
    </w:p>
    <w:p w:rsidR="00CB0807" w:rsidRPr="003C5ACF" w:rsidRDefault="003C5ACF" w:rsidP="009117A2">
      <w:pPr>
        <w:pStyle w:val="Zkladntextodsazen-slo"/>
        <w:spacing w:afterLines="20"/>
        <w:rPr>
          <w:color w:val="000000"/>
        </w:rPr>
      </w:pPr>
      <w:r>
        <w:rPr>
          <w:color w:val="000000"/>
        </w:rPr>
        <w:t>P</w:t>
      </w:r>
      <w:r w:rsidR="00586F72" w:rsidRPr="00586F72">
        <w:rPr>
          <w:color w:val="000000"/>
        </w:rPr>
        <w:t xml:space="preserve">rávní vztahy založené touto rámcovou smlouvou a </w:t>
      </w:r>
      <w:r>
        <w:rPr>
          <w:color w:val="000000"/>
        </w:rPr>
        <w:t>na jejím základě</w:t>
      </w:r>
      <w:r w:rsidR="00586F72" w:rsidRPr="00586F72">
        <w:rPr>
          <w:color w:val="000000"/>
        </w:rPr>
        <w:t xml:space="preserve"> se řídí </w:t>
      </w:r>
      <w:r>
        <w:rPr>
          <w:color w:val="000000"/>
        </w:rPr>
        <w:t xml:space="preserve">příslušnými </w:t>
      </w:r>
      <w:r w:rsidR="00586F72" w:rsidRPr="00586F72">
        <w:rPr>
          <w:color w:val="000000"/>
        </w:rPr>
        <w:t>ustanovením</w:t>
      </w:r>
      <w:r>
        <w:rPr>
          <w:color w:val="000000"/>
        </w:rPr>
        <w:t>i</w:t>
      </w:r>
      <w:r w:rsidR="00586F72" w:rsidRPr="00586F72">
        <w:rPr>
          <w:color w:val="000000"/>
        </w:rPr>
        <w:t xml:space="preserve"> </w:t>
      </w:r>
      <w:r>
        <w:rPr>
          <w:color w:val="000000"/>
        </w:rPr>
        <w:t>občanského zákoníku</w:t>
      </w:r>
      <w:r w:rsidR="00586F72" w:rsidRPr="00586F72">
        <w:rPr>
          <w:color w:val="000000"/>
        </w:rPr>
        <w:t>.</w:t>
      </w:r>
    </w:p>
    <w:p w:rsidR="009D602F" w:rsidRDefault="00394CF9">
      <w:pPr>
        <w:pStyle w:val="Zkladntextodsazen-slo"/>
        <w:rPr>
          <w:color w:val="000000"/>
        </w:rPr>
      </w:pPr>
      <w:r>
        <w:rPr>
          <w:color w:val="000000"/>
        </w:rPr>
        <w:t xml:space="preserve">Zhotovitel </w:t>
      </w:r>
      <w:r w:rsidR="009D602F">
        <w:rPr>
          <w:color w:val="000000"/>
        </w:rPr>
        <w:t>se zavazuje, že jakékoliv informace, které se dověděl v souvislosti s plněním předmětu smlouvy, nebo které jsou obsahem předmětu smlouvy, neposkytne třetím osobám.</w:t>
      </w:r>
    </w:p>
    <w:p w:rsidR="00B6147E" w:rsidRDefault="00394CF9">
      <w:pPr>
        <w:pStyle w:val="Zkladntextodsazen-slo"/>
        <w:rPr>
          <w:color w:val="000000"/>
        </w:rPr>
      </w:pPr>
      <w:r>
        <w:rPr>
          <w:color w:val="000000"/>
        </w:rPr>
        <w:t xml:space="preserve">Zhotovitel </w:t>
      </w:r>
      <w:r w:rsidR="00B6147E">
        <w:rPr>
          <w:color w:val="000000"/>
        </w:rPr>
        <w:t xml:space="preserve">nemůže bez souhlasu </w:t>
      </w:r>
      <w:r>
        <w:rPr>
          <w:color w:val="000000"/>
        </w:rPr>
        <w:t xml:space="preserve">objednatele </w:t>
      </w:r>
      <w:r w:rsidR="00B6147E">
        <w:rPr>
          <w:color w:val="000000"/>
        </w:rPr>
        <w:t xml:space="preserve">postoupit svá práva a povinnosti plynoucí ze smlouvy třetí straně. </w:t>
      </w:r>
    </w:p>
    <w:p w:rsidR="00B6147E" w:rsidRDefault="00B6147E">
      <w:pPr>
        <w:pStyle w:val="Zkladntextodsazen-slo"/>
        <w:rPr>
          <w:color w:val="000000"/>
        </w:rPr>
      </w:pPr>
      <w:r>
        <w:rPr>
          <w:color w:val="000000"/>
        </w:rPr>
        <w:t xml:space="preserve">Pro případ, že </w:t>
      </w:r>
      <w:r w:rsidR="00DD61C8">
        <w:rPr>
          <w:color w:val="000000"/>
        </w:rPr>
        <w:t xml:space="preserve">kterékoliv </w:t>
      </w:r>
      <w:r>
        <w:rPr>
          <w:color w:val="000000"/>
        </w:rPr>
        <w:t>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B6147E" w:rsidRDefault="00B6147E">
      <w:pPr>
        <w:pStyle w:val="Zkladntextodsazen-slo"/>
        <w:rPr>
          <w:color w:val="000000"/>
        </w:rPr>
      </w:pPr>
      <w:r>
        <w:rPr>
          <w:color w:val="000000"/>
        </w:rPr>
        <w:t>Písemnosti se považují za doručené i v případě, že kterákoliv ze stran její doručení odmítne, či jinak znemožní.</w:t>
      </w:r>
    </w:p>
    <w:p w:rsidR="00B6147E" w:rsidRDefault="00B6147E">
      <w:pPr>
        <w:pStyle w:val="Zkladntextodsazen-slo"/>
        <w:rPr>
          <w:color w:val="000000"/>
        </w:rPr>
      </w:pPr>
      <w:r>
        <w:rPr>
          <w:color w:val="000000"/>
        </w:rPr>
        <w:lastRenderedPageBreak/>
        <w:t>Smluvní strany shodně prohlašují, že si tuto smlouvu před jejím podpisem přečetly, že byla uzavřena po vzájemném projednání podle jejich pravé a svobodné vůle, že jejímu obsahu porozuměly a svůj projev učinily vážně, určitě, srozumitelně, dobrovolně a nikoliv v tísni za nápadně nevýhodných podmínek, což stvrzují svými podpisy.</w:t>
      </w:r>
    </w:p>
    <w:p w:rsidR="00B6147E" w:rsidRDefault="00B6147E">
      <w:pPr>
        <w:pStyle w:val="Zkladntextodsazen-slo"/>
        <w:rPr>
          <w:color w:val="000000"/>
        </w:rPr>
      </w:pPr>
      <w:r>
        <w:rPr>
          <w:color w:val="000000"/>
        </w:rPr>
        <w:t>Vše, co bylo dohodnuto před uzavřením smlouvy je právně irelevantní a mezi stranami platí jen to, co je dohodnuto ve smlouvě.</w:t>
      </w:r>
    </w:p>
    <w:p w:rsidR="00DD61C8" w:rsidRDefault="00DD61C8">
      <w:pPr>
        <w:pStyle w:val="Zkladntextodsazen-slo"/>
        <w:rPr>
          <w:color w:val="000000"/>
        </w:rPr>
      </w:pPr>
      <w:r>
        <w:rPr>
          <w:color w:val="000000"/>
        </w:rPr>
        <w:t>Osoby podepisující tuto smlouvu svými podpisy stvrzují platnost svých jednatelských oprávnění.</w:t>
      </w:r>
    </w:p>
    <w:p w:rsidR="00B06CF3" w:rsidRDefault="00B6147E" w:rsidP="00B06CF3">
      <w:pPr>
        <w:pStyle w:val="Zkladntextodsazen-slo"/>
        <w:tabs>
          <w:tab w:val="left" w:pos="284"/>
        </w:tabs>
        <w:rPr>
          <w:color w:val="000000"/>
        </w:rPr>
      </w:pPr>
      <w:r>
        <w:rPr>
          <w:color w:val="000000"/>
        </w:rPr>
        <w:t>Tato smlouva je vyhotovena v</w:t>
      </w:r>
      <w:r w:rsidR="005C08EC">
        <w:rPr>
          <w:color w:val="000000"/>
        </w:rPr>
        <w:t xml:space="preserve">e čtyřech </w:t>
      </w:r>
      <w:r>
        <w:rPr>
          <w:color w:val="000000"/>
        </w:rPr>
        <w:t xml:space="preserve">stejnopisech s platností originálu, podepsaných oprávněnými zástupci smluvních stran, přičemž </w:t>
      </w:r>
      <w:r w:rsidR="00394CF9">
        <w:rPr>
          <w:color w:val="000000"/>
        </w:rPr>
        <w:t>objednatel</w:t>
      </w:r>
      <w:r>
        <w:rPr>
          <w:color w:val="000000"/>
        </w:rPr>
        <w:t xml:space="preserve"> obdrží </w:t>
      </w:r>
      <w:r w:rsidR="005C08EC">
        <w:rPr>
          <w:color w:val="000000"/>
        </w:rPr>
        <w:t>tři</w:t>
      </w:r>
      <w:r>
        <w:rPr>
          <w:color w:val="000000"/>
        </w:rPr>
        <w:t xml:space="preserve"> a </w:t>
      </w:r>
      <w:r w:rsidR="00394CF9">
        <w:rPr>
          <w:color w:val="000000"/>
        </w:rPr>
        <w:t>zhotovitel</w:t>
      </w:r>
      <w:r>
        <w:rPr>
          <w:color w:val="000000"/>
        </w:rPr>
        <w:t xml:space="preserve"> jedno vyhotovení.</w:t>
      </w:r>
    </w:p>
    <w:p w:rsidR="00404C57" w:rsidRPr="00404C57" w:rsidRDefault="00404C57" w:rsidP="00404C57">
      <w:pPr>
        <w:pStyle w:val="Zkladntextodsazen-slo"/>
        <w:rPr>
          <w:color w:val="000000"/>
        </w:rPr>
      </w:pPr>
      <w:r>
        <w:t>Zhotovitel uděluje tímto s</w:t>
      </w:r>
      <w:r w:rsidRPr="00CD682B">
        <w:t xml:space="preserve">tatutárnímu městu Ostrava, městskému obvodu Ostrava-Jih souhlas se zveřejněním celého textu této smlouvy na oficiálních webových stránkách městského obvodu Ostrava-Jih </w:t>
      </w:r>
      <w:hyperlink r:id="rId8" w:history="1">
        <w:r w:rsidRPr="00CD682B">
          <w:rPr>
            <w:rStyle w:val="Hypertextovodkaz"/>
          </w:rPr>
          <w:t>www.ovajih.cz</w:t>
        </w:r>
      </w:hyperlink>
      <w:r w:rsidRPr="00CD682B">
        <w:t xml:space="preserve"> anebo na jiných stránkách určených ke</w:t>
      </w:r>
      <w:r>
        <w:t xml:space="preserve"> zveřejňování smluv uzavřených s</w:t>
      </w:r>
      <w:r w:rsidRPr="00CD682B">
        <w:t>tatutárním městem Ostrava-Jih, městským obvodem Ostrava-Jih, a to včetně všech jejich případných příloh a dodatků. Zároveň tímto prohlašuje, že skutečnosti uvedené ve výše uvedené smlouvě nepovažuje za obchodní tajemství ve smyslu příslušných ustanovení právních předpisů a uděluje souhlas k jejich užití a zveřejnění bez stanovení dalších podmínek.</w:t>
      </w:r>
    </w:p>
    <w:p w:rsidR="00620197" w:rsidRPr="00B06CF3" w:rsidRDefault="00B6147E" w:rsidP="00B06CF3">
      <w:pPr>
        <w:pStyle w:val="Zkladntextodsazen-slo"/>
        <w:tabs>
          <w:tab w:val="left" w:pos="284"/>
        </w:tabs>
        <w:rPr>
          <w:color w:val="000000"/>
        </w:rPr>
      </w:pPr>
      <w:r w:rsidRPr="00B06CF3">
        <w:rPr>
          <w:color w:val="000000"/>
        </w:rPr>
        <w:t>Nedílnou součástí této smlouvy je</w:t>
      </w:r>
      <w:r w:rsidR="00620197" w:rsidRPr="00B06CF3">
        <w:rPr>
          <w:color w:val="000000"/>
        </w:rPr>
        <w:t>:</w:t>
      </w:r>
    </w:p>
    <w:p w:rsidR="00D73513" w:rsidRPr="00AA7C7E" w:rsidRDefault="00B6147E" w:rsidP="009117A2">
      <w:pPr>
        <w:pStyle w:val="Zkladntextodsazen-slo"/>
        <w:numPr>
          <w:ilvl w:val="0"/>
          <w:numId w:val="3"/>
        </w:numPr>
        <w:tabs>
          <w:tab w:val="left" w:pos="284"/>
          <w:tab w:val="left" w:pos="709"/>
        </w:tabs>
        <w:spacing w:afterLines="20"/>
        <w:rPr>
          <w:color w:val="000000"/>
        </w:rPr>
      </w:pPr>
      <w:r>
        <w:rPr>
          <w:color w:val="000000"/>
        </w:rPr>
        <w:t>příloha č. 1</w:t>
      </w:r>
      <w:r w:rsidR="00A95C3D">
        <w:rPr>
          <w:color w:val="000000"/>
        </w:rPr>
        <w:t xml:space="preserve"> – </w:t>
      </w:r>
      <w:r w:rsidR="00603DC5">
        <w:rPr>
          <w:color w:val="000000"/>
        </w:rPr>
        <w:t>Ceník pracovních úkonů</w:t>
      </w:r>
      <w:r>
        <w:rPr>
          <w:color w:val="000000"/>
        </w:rPr>
        <w:t xml:space="preserve"> </w:t>
      </w:r>
      <w:r w:rsidR="00620197" w:rsidRPr="00620197">
        <w:rPr>
          <w:i/>
          <w:color w:val="000000"/>
          <w:highlight w:val="yellow"/>
        </w:rPr>
        <w:t>(doplní uchazeč)</w:t>
      </w:r>
    </w:p>
    <w:p w:rsidR="00AA7C7E" w:rsidRPr="00AA7C7E" w:rsidRDefault="00AA7C7E" w:rsidP="009117A2">
      <w:pPr>
        <w:pStyle w:val="Zkladntextodsazen-slo"/>
        <w:numPr>
          <w:ilvl w:val="0"/>
          <w:numId w:val="3"/>
        </w:numPr>
        <w:tabs>
          <w:tab w:val="left" w:pos="284"/>
          <w:tab w:val="left" w:pos="709"/>
        </w:tabs>
        <w:spacing w:afterLines="20"/>
        <w:rPr>
          <w:color w:val="000000"/>
        </w:rPr>
      </w:pPr>
      <w:r w:rsidRPr="00AA7C7E">
        <w:rPr>
          <w:color w:val="000000"/>
        </w:rPr>
        <w:t xml:space="preserve">příloha </w:t>
      </w:r>
      <w:proofErr w:type="gramStart"/>
      <w:r w:rsidRPr="00AA7C7E">
        <w:rPr>
          <w:color w:val="000000"/>
        </w:rPr>
        <w:t xml:space="preserve">č.2 – </w:t>
      </w:r>
      <w:r w:rsidR="006F60EB">
        <w:rPr>
          <w:color w:val="000000"/>
        </w:rPr>
        <w:t>Přehled</w:t>
      </w:r>
      <w:proofErr w:type="gramEnd"/>
      <w:r w:rsidRPr="00AA7C7E">
        <w:rPr>
          <w:color w:val="000000"/>
        </w:rPr>
        <w:t xml:space="preserve"> by</w:t>
      </w:r>
      <w:r w:rsidR="00EF4705">
        <w:rPr>
          <w:color w:val="000000"/>
        </w:rPr>
        <w:t xml:space="preserve">tových domů </w:t>
      </w:r>
      <w:r w:rsidRPr="00AA7C7E">
        <w:rPr>
          <w:color w:val="000000"/>
        </w:rPr>
        <w:t xml:space="preserve"> </w:t>
      </w:r>
    </w:p>
    <w:p w:rsidR="00404C57" w:rsidRPr="00AA7C7E" w:rsidRDefault="00404C57" w:rsidP="008D6980">
      <w:pPr>
        <w:tabs>
          <w:tab w:val="left" w:pos="0"/>
          <w:tab w:val="left" w:pos="4990"/>
        </w:tabs>
        <w:spacing w:before="120"/>
        <w:rPr>
          <w:b/>
          <w:szCs w:val="22"/>
        </w:rPr>
      </w:pPr>
    </w:p>
    <w:p w:rsidR="008D6980" w:rsidRPr="009E72E0" w:rsidRDefault="008D6980" w:rsidP="008D6980">
      <w:pPr>
        <w:tabs>
          <w:tab w:val="left" w:pos="0"/>
          <w:tab w:val="left" w:pos="4990"/>
        </w:tabs>
        <w:spacing w:before="120"/>
        <w:rPr>
          <w:b/>
          <w:szCs w:val="22"/>
        </w:rPr>
      </w:pPr>
      <w:r w:rsidRPr="009E72E0">
        <w:rPr>
          <w:b/>
          <w:szCs w:val="22"/>
        </w:rPr>
        <w:t xml:space="preserve">Za </w:t>
      </w:r>
      <w:r w:rsidR="00394CF9">
        <w:rPr>
          <w:b/>
          <w:szCs w:val="22"/>
        </w:rPr>
        <w:t>objednatele</w:t>
      </w:r>
      <w:r w:rsidRPr="009E72E0">
        <w:rPr>
          <w:b/>
          <w:szCs w:val="22"/>
        </w:rPr>
        <w:tab/>
        <w:t xml:space="preserve">Za </w:t>
      </w:r>
      <w:r w:rsidR="00394CF9">
        <w:rPr>
          <w:b/>
          <w:szCs w:val="22"/>
        </w:rPr>
        <w:t>zhotovitele</w:t>
      </w:r>
    </w:p>
    <w:p w:rsidR="008D6980" w:rsidRPr="009E72E0" w:rsidRDefault="008D6980" w:rsidP="008D6980">
      <w:pPr>
        <w:tabs>
          <w:tab w:val="left" w:pos="0"/>
          <w:tab w:val="left" w:leader="underscore" w:pos="4706"/>
          <w:tab w:val="left" w:pos="4990"/>
          <w:tab w:val="left" w:leader="underscore" w:pos="9639"/>
        </w:tabs>
        <w:spacing w:before="60"/>
        <w:rPr>
          <w:szCs w:val="22"/>
        </w:rPr>
      </w:pPr>
      <w:r w:rsidRPr="009E72E0">
        <w:rPr>
          <w:szCs w:val="22"/>
        </w:rPr>
        <w:t xml:space="preserve">Datum: </w:t>
      </w:r>
      <w:r w:rsidRPr="009E72E0">
        <w:rPr>
          <w:szCs w:val="22"/>
        </w:rPr>
        <w:tab/>
      </w:r>
      <w:r w:rsidRPr="009E72E0">
        <w:rPr>
          <w:szCs w:val="22"/>
        </w:rPr>
        <w:tab/>
        <w:t xml:space="preserve">Datum: </w:t>
      </w:r>
      <w:permStart w:id="15" w:edGrp="everyone"/>
      <w:r w:rsidRPr="009E72E0">
        <w:rPr>
          <w:szCs w:val="22"/>
        </w:rPr>
        <w:tab/>
      </w:r>
      <w:permEnd w:id="15"/>
      <w:r w:rsidRPr="009E72E0">
        <w:rPr>
          <w:szCs w:val="22"/>
        </w:rPr>
        <w:tab/>
      </w:r>
    </w:p>
    <w:p w:rsidR="008D6980" w:rsidRPr="009E72E0" w:rsidRDefault="008D6980" w:rsidP="008D6980">
      <w:pPr>
        <w:tabs>
          <w:tab w:val="left" w:pos="0"/>
          <w:tab w:val="left" w:leader="underscore" w:pos="4706"/>
          <w:tab w:val="left" w:pos="4990"/>
          <w:tab w:val="left" w:leader="underscore" w:pos="9639"/>
        </w:tabs>
        <w:spacing w:before="60" w:after="120"/>
        <w:rPr>
          <w:szCs w:val="22"/>
        </w:rPr>
      </w:pPr>
      <w:r w:rsidRPr="009E72E0">
        <w:rPr>
          <w:szCs w:val="22"/>
        </w:rPr>
        <w:t xml:space="preserve">Místo: </w:t>
      </w:r>
      <w:proofErr w:type="gramStart"/>
      <w:r w:rsidRPr="009E72E0">
        <w:rPr>
          <w:szCs w:val="22"/>
        </w:rPr>
        <w:t>Ostrava</w:t>
      </w:r>
      <w:r>
        <w:rPr>
          <w:szCs w:val="22"/>
        </w:rPr>
        <w:t>-Hrabůvka</w:t>
      </w:r>
      <w:r w:rsidRPr="009E72E0">
        <w:rPr>
          <w:szCs w:val="22"/>
        </w:rPr>
        <w:t xml:space="preserve">                                     </w:t>
      </w:r>
      <w:r>
        <w:rPr>
          <w:szCs w:val="22"/>
        </w:rPr>
        <w:t xml:space="preserve">         </w:t>
      </w:r>
      <w:r w:rsidRPr="009E72E0">
        <w:rPr>
          <w:szCs w:val="22"/>
        </w:rPr>
        <w:t>Místo</w:t>
      </w:r>
      <w:proofErr w:type="gramEnd"/>
      <w:r w:rsidRPr="009E72E0">
        <w:rPr>
          <w:szCs w:val="22"/>
        </w:rPr>
        <w:t>:</w:t>
      </w:r>
      <w:permStart w:id="16" w:edGrp="everyone"/>
      <w:r w:rsidRPr="009E72E0">
        <w:rPr>
          <w:szCs w:val="22"/>
        </w:rPr>
        <w:tab/>
      </w:r>
      <w:permEnd w:id="16"/>
      <w:r w:rsidRPr="009E72E0">
        <w:rPr>
          <w:szCs w:val="22"/>
        </w:rPr>
        <w:tab/>
      </w:r>
    </w:p>
    <w:p w:rsidR="00D73513" w:rsidRDefault="00D73513" w:rsidP="008D6980">
      <w:pPr>
        <w:tabs>
          <w:tab w:val="left" w:pos="0"/>
          <w:tab w:val="left" w:leader="underscore" w:pos="4706"/>
          <w:tab w:val="left" w:pos="4990"/>
          <w:tab w:val="left" w:leader="underscore" w:pos="9639"/>
        </w:tabs>
        <w:rPr>
          <w:szCs w:val="22"/>
        </w:rPr>
      </w:pPr>
    </w:p>
    <w:p w:rsidR="00404C57" w:rsidRDefault="00404C57" w:rsidP="008D6980">
      <w:pPr>
        <w:tabs>
          <w:tab w:val="left" w:pos="0"/>
          <w:tab w:val="left" w:leader="underscore" w:pos="4706"/>
          <w:tab w:val="left" w:pos="4990"/>
          <w:tab w:val="left" w:leader="underscore" w:pos="9639"/>
        </w:tabs>
        <w:rPr>
          <w:szCs w:val="22"/>
        </w:rPr>
      </w:pPr>
    </w:p>
    <w:p w:rsidR="00404C57" w:rsidRDefault="00404C57" w:rsidP="008D6980">
      <w:pPr>
        <w:tabs>
          <w:tab w:val="left" w:pos="0"/>
          <w:tab w:val="left" w:leader="underscore" w:pos="4706"/>
          <w:tab w:val="left" w:pos="4990"/>
          <w:tab w:val="left" w:leader="underscore" w:pos="9639"/>
        </w:tabs>
        <w:rPr>
          <w:szCs w:val="22"/>
        </w:rPr>
      </w:pPr>
    </w:p>
    <w:p w:rsidR="00AA7C7E" w:rsidRDefault="00AA7C7E" w:rsidP="008D6980">
      <w:pPr>
        <w:tabs>
          <w:tab w:val="left" w:pos="0"/>
          <w:tab w:val="left" w:leader="underscore" w:pos="4706"/>
          <w:tab w:val="left" w:pos="4990"/>
          <w:tab w:val="left" w:leader="underscore" w:pos="9639"/>
        </w:tabs>
        <w:rPr>
          <w:szCs w:val="22"/>
        </w:rPr>
      </w:pPr>
    </w:p>
    <w:p w:rsidR="00D73513" w:rsidRDefault="00D73513" w:rsidP="008D6980">
      <w:pPr>
        <w:tabs>
          <w:tab w:val="left" w:pos="0"/>
          <w:tab w:val="left" w:leader="underscore" w:pos="4706"/>
          <w:tab w:val="left" w:pos="4990"/>
          <w:tab w:val="left" w:leader="underscore" w:pos="9639"/>
        </w:tabs>
        <w:rPr>
          <w:szCs w:val="22"/>
        </w:rPr>
      </w:pPr>
    </w:p>
    <w:p w:rsidR="008D6980" w:rsidRPr="009E72E0" w:rsidRDefault="008D6980" w:rsidP="008D6980">
      <w:pPr>
        <w:tabs>
          <w:tab w:val="left" w:pos="0"/>
          <w:tab w:val="left" w:leader="underscore" w:pos="4706"/>
          <w:tab w:val="left" w:pos="4990"/>
          <w:tab w:val="left" w:leader="underscore" w:pos="9639"/>
        </w:tabs>
        <w:rPr>
          <w:szCs w:val="22"/>
        </w:rPr>
      </w:pPr>
      <w:r w:rsidRPr="009E72E0">
        <w:rPr>
          <w:szCs w:val="22"/>
        </w:rPr>
        <w:tab/>
      </w:r>
      <w:r w:rsidRPr="009E72E0">
        <w:rPr>
          <w:szCs w:val="22"/>
        </w:rPr>
        <w:tab/>
      </w:r>
      <w:r w:rsidRPr="009E72E0">
        <w:rPr>
          <w:szCs w:val="22"/>
        </w:rPr>
        <w:tab/>
      </w:r>
      <w:r w:rsidRPr="009E72E0">
        <w:rPr>
          <w:szCs w:val="22"/>
        </w:rPr>
        <w:tab/>
      </w:r>
    </w:p>
    <w:tbl>
      <w:tblPr>
        <w:tblW w:w="0" w:type="auto"/>
        <w:tblLook w:val="04A0"/>
      </w:tblPr>
      <w:tblGrid>
        <w:gridCol w:w="4840"/>
        <w:gridCol w:w="4841"/>
      </w:tblGrid>
      <w:tr w:rsidR="008D6980" w:rsidRPr="009E72E0" w:rsidTr="008D6980">
        <w:trPr>
          <w:trHeight w:val="245"/>
        </w:trPr>
        <w:tc>
          <w:tcPr>
            <w:tcW w:w="4840" w:type="dxa"/>
            <w:shd w:val="clear" w:color="auto" w:fill="auto"/>
          </w:tcPr>
          <w:p w:rsidR="008D6980" w:rsidRPr="009E72E0" w:rsidRDefault="0053396C" w:rsidP="008D6980">
            <w:pPr>
              <w:tabs>
                <w:tab w:val="left" w:pos="0"/>
                <w:tab w:val="left" w:pos="4990"/>
              </w:tabs>
              <w:rPr>
                <w:b/>
                <w:szCs w:val="22"/>
              </w:rPr>
            </w:pPr>
            <w:r>
              <w:rPr>
                <w:b/>
                <w:szCs w:val="22"/>
              </w:rPr>
              <w:t>Bc. Martin Bednář</w:t>
            </w:r>
          </w:p>
        </w:tc>
        <w:tc>
          <w:tcPr>
            <w:tcW w:w="4841" w:type="dxa"/>
            <w:shd w:val="clear" w:color="auto" w:fill="auto"/>
          </w:tcPr>
          <w:p w:rsidR="008D6980" w:rsidRPr="009E72E0" w:rsidRDefault="008D6980" w:rsidP="008D6980">
            <w:pPr>
              <w:tabs>
                <w:tab w:val="left" w:pos="0"/>
                <w:tab w:val="left" w:pos="4990"/>
              </w:tabs>
              <w:rPr>
                <w:b/>
                <w:bCs/>
                <w:i/>
                <w:iCs/>
                <w:szCs w:val="22"/>
                <w:highlight w:val="yellow"/>
              </w:rPr>
            </w:pPr>
            <w:r w:rsidRPr="009E72E0">
              <w:rPr>
                <w:b/>
                <w:szCs w:val="22"/>
              </w:rPr>
              <w:t xml:space="preserve">   </w:t>
            </w:r>
            <w:permStart w:id="17" w:edGrp="everyone"/>
            <w:proofErr w:type="spellStart"/>
            <w:r w:rsidRPr="009E72E0">
              <w:rPr>
                <w:b/>
                <w:szCs w:val="22"/>
              </w:rPr>
              <w:t>Tit</w:t>
            </w:r>
            <w:proofErr w:type="spellEnd"/>
            <w:r w:rsidRPr="009E72E0">
              <w:rPr>
                <w:b/>
                <w:szCs w:val="22"/>
              </w:rPr>
              <w:t>. Jméno Příjmení</w:t>
            </w:r>
            <w:permEnd w:id="17"/>
          </w:p>
        </w:tc>
      </w:tr>
      <w:tr w:rsidR="008D6980" w:rsidRPr="009E72E0" w:rsidTr="008D6980">
        <w:tc>
          <w:tcPr>
            <w:tcW w:w="4840" w:type="dxa"/>
            <w:shd w:val="clear" w:color="auto" w:fill="auto"/>
          </w:tcPr>
          <w:p w:rsidR="008D6980" w:rsidRPr="009E72E0" w:rsidRDefault="008D6980" w:rsidP="008D6980">
            <w:pPr>
              <w:tabs>
                <w:tab w:val="left" w:pos="0"/>
                <w:tab w:val="left" w:pos="4990"/>
              </w:tabs>
              <w:rPr>
                <w:b/>
                <w:szCs w:val="22"/>
              </w:rPr>
            </w:pPr>
            <w:r>
              <w:rPr>
                <w:szCs w:val="22"/>
              </w:rPr>
              <w:t xml:space="preserve">starosta </w:t>
            </w:r>
            <w:r w:rsidR="00DE5AFF">
              <w:rPr>
                <w:szCs w:val="22"/>
              </w:rPr>
              <w:t xml:space="preserve">městského </w:t>
            </w:r>
            <w:r>
              <w:rPr>
                <w:szCs w:val="22"/>
              </w:rPr>
              <w:t>obvodu</w:t>
            </w:r>
            <w:r w:rsidR="00DE5AFF">
              <w:rPr>
                <w:szCs w:val="22"/>
              </w:rPr>
              <w:t xml:space="preserve"> Ostrava - Jih</w:t>
            </w:r>
          </w:p>
        </w:tc>
        <w:tc>
          <w:tcPr>
            <w:tcW w:w="4841" w:type="dxa"/>
            <w:shd w:val="clear" w:color="auto" w:fill="auto"/>
          </w:tcPr>
          <w:p w:rsidR="008D6980" w:rsidRPr="009E72E0" w:rsidRDefault="008D6980" w:rsidP="00D73513">
            <w:pPr>
              <w:tabs>
                <w:tab w:val="left" w:pos="0"/>
                <w:tab w:val="left" w:pos="4990"/>
              </w:tabs>
              <w:rPr>
                <w:szCs w:val="22"/>
              </w:rPr>
            </w:pPr>
            <w:r w:rsidRPr="009E72E0">
              <w:rPr>
                <w:szCs w:val="22"/>
              </w:rPr>
              <w:t xml:space="preserve">   </w:t>
            </w:r>
            <w:permStart w:id="18" w:edGrp="everyone"/>
            <w:proofErr w:type="gramStart"/>
            <w:r w:rsidRPr="009E72E0">
              <w:rPr>
                <w:szCs w:val="22"/>
              </w:rPr>
              <w:t>funkce</w:t>
            </w:r>
            <w:permEnd w:id="18"/>
            <w:r w:rsidRPr="009E72E0">
              <w:rPr>
                <w:szCs w:val="22"/>
              </w:rPr>
              <w:t xml:space="preserve">   </w:t>
            </w:r>
            <w:r w:rsidRPr="00620197">
              <w:rPr>
                <w:i/>
                <w:szCs w:val="22"/>
                <w:highlight w:val="yellow"/>
              </w:rPr>
              <w:t>(doplní</w:t>
            </w:r>
            <w:proofErr w:type="gramEnd"/>
            <w:r w:rsidRPr="00620197">
              <w:rPr>
                <w:i/>
                <w:szCs w:val="22"/>
                <w:highlight w:val="yellow"/>
              </w:rPr>
              <w:t xml:space="preserve"> uchazeč)</w:t>
            </w:r>
          </w:p>
        </w:tc>
      </w:tr>
    </w:tbl>
    <w:p w:rsidR="008D6980" w:rsidRDefault="00D73513" w:rsidP="00D73513">
      <w:pPr>
        <w:tabs>
          <w:tab w:val="left" w:pos="0"/>
          <w:tab w:val="left" w:pos="1485"/>
          <w:tab w:val="left" w:leader="underscore" w:pos="9639"/>
        </w:tabs>
        <w:rPr>
          <w:szCs w:val="22"/>
        </w:rPr>
      </w:pPr>
      <w:r>
        <w:rPr>
          <w:szCs w:val="22"/>
        </w:rPr>
        <w:tab/>
      </w:r>
    </w:p>
    <w:sectPr w:rsidR="008D6980" w:rsidSect="00D73513">
      <w:headerReference w:type="default" r:id="rId9"/>
      <w:footerReference w:type="default" r:id="rId10"/>
      <w:pgSz w:w="11906" w:h="16838"/>
      <w:pgMar w:top="1797" w:right="1106" w:bottom="1644" w:left="1259" w:header="709" w:footer="4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38E" w:rsidRDefault="003D038E">
      <w:r>
        <w:separator/>
      </w:r>
    </w:p>
    <w:p w:rsidR="003D038E" w:rsidRDefault="003D038E"/>
  </w:endnote>
  <w:endnote w:type="continuationSeparator" w:id="0">
    <w:p w:rsidR="003D038E" w:rsidRDefault="003D038E">
      <w:r>
        <w:continuationSeparator/>
      </w:r>
    </w:p>
    <w:p w:rsidR="003D038E" w:rsidRDefault="003D038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G Mincho Light J">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8E" w:rsidRPr="00E35965" w:rsidRDefault="003D038E" w:rsidP="005E4382">
    <w:pPr>
      <w:pStyle w:val="Zpat"/>
      <w:tabs>
        <w:tab w:val="clear" w:pos="4536"/>
        <w:tab w:val="clear" w:pos="9072"/>
        <w:tab w:val="center" w:pos="180"/>
        <w:tab w:val="left" w:pos="3060"/>
      </w:tabs>
      <w:ind w:left="-28" w:right="4680" w:hanging="539"/>
      <w:rPr>
        <w:rFonts w:ascii="Arial" w:hAnsi="Arial" w:cs="Arial"/>
        <w:b/>
        <w:color w:val="0070C0"/>
        <w:sz w:val="16"/>
        <w:szCs w:val="16"/>
      </w:rPr>
    </w:pPr>
    <w:r>
      <w:rPr>
        <w:rFonts w:ascii="Arial" w:hAnsi="Arial" w:cs="Arial"/>
        <w:noProof/>
        <w:color w:val="003C69"/>
        <w:sz w:val="16"/>
      </w:rPr>
      <w:drawing>
        <wp:anchor distT="0" distB="0" distL="0" distR="0" simplePos="0" relativeHeight="251657216" behindDoc="0" locked="0" layoutInCell="1" allowOverlap="1">
          <wp:simplePos x="0" y="0"/>
          <wp:positionH relativeFrom="column">
            <wp:posOffset>4542790</wp:posOffset>
          </wp:positionH>
          <wp:positionV relativeFrom="paragraph">
            <wp:posOffset>-69850</wp:posOffset>
          </wp:positionV>
          <wp:extent cx="1800225" cy="417195"/>
          <wp:effectExtent l="19050" t="0" r="9525" b="0"/>
          <wp:wrapSquare wrapText="lef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800225" cy="417195"/>
                  </a:xfrm>
                  <a:prstGeom prst="rect">
                    <a:avLst/>
                  </a:prstGeom>
                  <a:solidFill>
                    <a:srgbClr val="FFFFFF"/>
                  </a:solidFill>
                  <a:ln w="9525">
                    <a:noFill/>
                    <a:miter lim="800000"/>
                    <a:headEnd/>
                    <a:tailEnd/>
                  </a:ln>
                </pic:spPr>
              </pic:pic>
            </a:graphicData>
          </a:graphic>
        </wp:anchor>
      </w:drawing>
    </w:r>
    <w:r w:rsidR="00241F8E">
      <w:rPr>
        <w:rStyle w:val="slostrnky"/>
        <w:rFonts w:ascii="Arial" w:hAnsi="Arial" w:cs="Arial"/>
        <w:color w:val="003C69"/>
        <w:sz w:val="16"/>
      </w:rPr>
      <w:fldChar w:fldCharType="begin"/>
    </w:r>
    <w:r>
      <w:rPr>
        <w:rStyle w:val="slostrnky"/>
        <w:rFonts w:ascii="Arial" w:hAnsi="Arial" w:cs="Arial"/>
        <w:color w:val="003C69"/>
        <w:sz w:val="16"/>
      </w:rPr>
      <w:instrText xml:space="preserve"> PAGE </w:instrText>
    </w:r>
    <w:r w:rsidR="00241F8E">
      <w:rPr>
        <w:rStyle w:val="slostrnky"/>
        <w:rFonts w:ascii="Arial" w:hAnsi="Arial" w:cs="Arial"/>
        <w:color w:val="003C69"/>
        <w:sz w:val="16"/>
      </w:rPr>
      <w:fldChar w:fldCharType="separate"/>
    </w:r>
    <w:r w:rsidR="009117A2">
      <w:rPr>
        <w:rStyle w:val="slostrnky"/>
        <w:rFonts w:ascii="Arial" w:hAnsi="Arial" w:cs="Arial"/>
        <w:noProof/>
        <w:color w:val="003C69"/>
        <w:sz w:val="16"/>
      </w:rPr>
      <w:t>1</w:t>
    </w:r>
    <w:r w:rsidR="00241F8E">
      <w:rPr>
        <w:rStyle w:val="slostrnky"/>
        <w:rFonts w:ascii="Arial" w:hAnsi="Arial" w:cs="Arial"/>
        <w:color w:val="003C69"/>
        <w:sz w:val="16"/>
      </w:rPr>
      <w:fldChar w:fldCharType="end"/>
    </w:r>
    <w:r>
      <w:rPr>
        <w:rStyle w:val="slostrnky"/>
        <w:rFonts w:ascii="Arial" w:hAnsi="Arial" w:cs="Arial"/>
        <w:color w:val="003C69"/>
        <w:sz w:val="16"/>
      </w:rPr>
      <w:t>/</w:t>
    </w:r>
    <w:r w:rsidR="00241F8E">
      <w:rPr>
        <w:rStyle w:val="slostrnky"/>
        <w:rFonts w:ascii="Arial" w:hAnsi="Arial" w:cs="Arial"/>
        <w:color w:val="003C69"/>
        <w:sz w:val="16"/>
      </w:rPr>
      <w:fldChar w:fldCharType="begin"/>
    </w:r>
    <w:r>
      <w:rPr>
        <w:rStyle w:val="slostrnky"/>
        <w:rFonts w:ascii="Arial" w:hAnsi="Arial" w:cs="Arial"/>
        <w:color w:val="003C69"/>
        <w:sz w:val="16"/>
      </w:rPr>
      <w:instrText xml:space="preserve"> NUMPAGES </w:instrText>
    </w:r>
    <w:r w:rsidR="00241F8E">
      <w:rPr>
        <w:rStyle w:val="slostrnky"/>
        <w:rFonts w:ascii="Arial" w:hAnsi="Arial" w:cs="Arial"/>
        <w:color w:val="003C69"/>
        <w:sz w:val="16"/>
      </w:rPr>
      <w:fldChar w:fldCharType="separate"/>
    </w:r>
    <w:r w:rsidR="009117A2">
      <w:rPr>
        <w:rStyle w:val="slostrnky"/>
        <w:rFonts w:ascii="Arial" w:hAnsi="Arial" w:cs="Arial"/>
        <w:noProof/>
        <w:color w:val="003C69"/>
        <w:sz w:val="16"/>
      </w:rPr>
      <w:t>6</w:t>
    </w:r>
    <w:r w:rsidR="00241F8E">
      <w:rPr>
        <w:rStyle w:val="slostrnky"/>
        <w:rFonts w:ascii="Arial" w:hAnsi="Arial" w:cs="Arial"/>
        <w:color w:val="003C69"/>
        <w:sz w:val="16"/>
      </w:rPr>
      <w:fldChar w:fldCharType="end"/>
    </w:r>
    <w:r>
      <w:rPr>
        <w:rStyle w:val="slostrnky"/>
        <w:rFonts w:ascii="Arial" w:hAnsi="Arial" w:cs="Arial"/>
        <w:color w:val="003C69"/>
        <w:sz w:val="16"/>
      </w:rPr>
      <w:tab/>
    </w:r>
    <w:r>
      <w:rPr>
        <w:rFonts w:ascii="Arial" w:hAnsi="Arial" w:cs="Arial"/>
        <w:b/>
        <w:color w:val="0070C0"/>
        <w:sz w:val="16"/>
        <w:szCs w:val="16"/>
      </w:rPr>
      <w:t xml:space="preserve">VZ 37.15 Provádění revizí a kontrol </w:t>
    </w:r>
    <w:proofErr w:type="spellStart"/>
    <w:r>
      <w:rPr>
        <w:rFonts w:ascii="Arial" w:hAnsi="Arial" w:cs="Arial"/>
        <w:b/>
        <w:color w:val="0070C0"/>
        <w:sz w:val="16"/>
        <w:szCs w:val="16"/>
      </w:rPr>
      <w:t>plynoinstalace</w:t>
    </w:r>
    <w:proofErr w:type="spellEnd"/>
    <w:r>
      <w:rPr>
        <w:rFonts w:ascii="Arial" w:hAnsi="Arial" w:cs="Arial"/>
        <w:b/>
        <w:color w:val="0070C0"/>
        <w:sz w:val="16"/>
        <w:szCs w:val="16"/>
      </w:rPr>
      <w:t xml:space="preserve"> v  bytových domech v majetku SMO svěřených městskému obvodu Ostrava - Jih</w:t>
    </w:r>
  </w:p>
  <w:p w:rsidR="003D038E" w:rsidRDefault="003D038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38E" w:rsidRDefault="003D038E">
      <w:r>
        <w:separator/>
      </w:r>
    </w:p>
    <w:p w:rsidR="003D038E" w:rsidRDefault="003D038E"/>
  </w:footnote>
  <w:footnote w:type="continuationSeparator" w:id="0">
    <w:p w:rsidR="003D038E" w:rsidRDefault="003D038E">
      <w:r>
        <w:continuationSeparator/>
      </w:r>
    </w:p>
    <w:p w:rsidR="003D038E" w:rsidRDefault="003D03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8E" w:rsidRPr="005E4382" w:rsidRDefault="00241F8E" w:rsidP="005E4382">
    <w:pPr>
      <w:pStyle w:val="Zhlav"/>
      <w:tabs>
        <w:tab w:val="clear" w:pos="4536"/>
        <w:tab w:val="clear" w:pos="9072"/>
      </w:tabs>
      <w:rPr>
        <w:rFonts w:ascii="Arial" w:hAnsi="Arial" w:cs="Arial"/>
        <w:b/>
        <w:noProof/>
        <w:color w:val="003C69"/>
        <w:sz w:val="20"/>
      </w:rPr>
    </w:pPr>
    <w:r w:rsidRPr="00241F8E">
      <w:rPr>
        <w:rFonts w:ascii="Arial" w:hAnsi="Arial" w:cs="Arial"/>
        <w:noProof/>
        <w:color w:val="003C69"/>
        <w:sz w:val="20"/>
      </w:rPr>
      <w:pict>
        <v:shapetype id="_x0000_t202" coordsize="21600,21600" o:spt="202" path="m,l,21600r21600,l21600,xe">
          <v:stroke joinstyle="miter"/>
          <v:path gradientshapeok="t" o:connecttype="rect"/>
        </v:shapetype>
        <v:shape id="_x0000_s2059" type="#_x0000_t202" style="position:absolute;left:0;text-align:left;margin-left:148.5pt;margin-top:-.55pt;width:341.3pt;height:34.85pt;z-index:251658240" filled="f" stroked="f">
          <v:textbox style="mso-next-textbox:#_x0000_s2059">
            <w:txbxContent>
              <w:p w:rsidR="003D038E" w:rsidRPr="005E4382" w:rsidRDefault="003D038E" w:rsidP="005E4382">
                <w:pPr>
                  <w:jc w:val="right"/>
                  <w:rPr>
                    <w:rFonts w:ascii="Arial" w:hAnsi="Arial" w:cs="Arial"/>
                    <w:b/>
                    <w:color w:val="00ADD0"/>
                    <w:sz w:val="40"/>
                    <w:szCs w:val="40"/>
                  </w:rPr>
                </w:pPr>
                <w:r>
                  <w:rPr>
                    <w:rFonts w:ascii="Arial" w:hAnsi="Arial" w:cs="Arial"/>
                    <w:b/>
                    <w:color w:val="00ADD0"/>
                    <w:sz w:val="40"/>
                    <w:szCs w:val="40"/>
                  </w:rPr>
                  <w:t xml:space="preserve">   </w:t>
                </w:r>
                <w:r w:rsidRPr="005E4382">
                  <w:rPr>
                    <w:rFonts w:ascii="Arial" w:hAnsi="Arial" w:cs="Arial"/>
                    <w:b/>
                    <w:color w:val="00ADD0"/>
                    <w:sz w:val="40"/>
                    <w:szCs w:val="40"/>
                  </w:rPr>
                  <w:t>Smlouva</w:t>
                </w:r>
              </w:p>
            </w:txbxContent>
          </v:textbox>
        </v:shape>
      </w:pict>
    </w:r>
    <w:r w:rsidR="003D038E" w:rsidRPr="005E4382">
      <w:rPr>
        <w:rFonts w:ascii="Arial" w:hAnsi="Arial" w:cs="Arial"/>
        <w:b/>
        <w:noProof/>
        <w:color w:val="003C69"/>
        <w:sz w:val="20"/>
      </w:rPr>
      <w:t>Statutární</w:t>
    </w:r>
    <w:r w:rsidR="003D038E" w:rsidRPr="005E4382">
      <w:rPr>
        <w:rFonts w:ascii="Arial" w:hAnsi="Arial" w:cs="Arial"/>
        <w:b/>
        <w:color w:val="003C69"/>
        <w:sz w:val="20"/>
      </w:rPr>
      <w:t xml:space="preserve"> </w:t>
    </w:r>
    <w:r w:rsidR="003D038E" w:rsidRPr="005E4382">
      <w:rPr>
        <w:rFonts w:ascii="Arial" w:hAnsi="Arial" w:cs="Arial"/>
        <w:b/>
        <w:noProof/>
        <w:color w:val="003C69"/>
        <w:sz w:val="20"/>
      </w:rPr>
      <w:t>město Ostrava</w:t>
    </w:r>
  </w:p>
  <w:p w:rsidR="003D038E" w:rsidRPr="005E4382" w:rsidRDefault="003D038E" w:rsidP="005E4382">
    <w:pPr>
      <w:pStyle w:val="Zhlav"/>
      <w:tabs>
        <w:tab w:val="clear" w:pos="4536"/>
        <w:tab w:val="clear" w:pos="9072"/>
      </w:tabs>
      <w:spacing w:after="120"/>
      <w:rPr>
        <w:rFonts w:ascii="Arial" w:hAnsi="Arial" w:cs="Arial"/>
        <w:noProof/>
        <w:color w:val="003C69"/>
        <w:sz w:val="20"/>
      </w:rPr>
    </w:pPr>
    <w:r w:rsidRPr="005E4382">
      <w:rPr>
        <w:rFonts w:ascii="Arial" w:hAnsi="Arial" w:cs="Arial"/>
        <w:noProof/>
        <w:color w:val="003C69"/>
        <w:sz w:val="20"/>
      </w:rPr>
      <w:t>Městský obvod Ostrava-Jih, úřad městského obvodu</w:t>
    </w:r>
  </w:p>
  <w:p w:rsidR="003D038E" w:rsidRDefault="003D038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7E0"/>
    <w:multiLevelType w:val="hybridMultilevel"/>
    <w:tmpl w:val="E0301430"/>
    <w:lvl w:ilvl="0" w:tplc="51AEDEE4">
      <w:start w:val="1"/>
      <w:numFmt w:val="bullet"/>
      <w:lvlText w:val="-"/>
      <w:lvlJc w:val="left"/>
      <w:pPr>
        <w:ind w:left="1004" w:hanging="360"/>
      </w:pPr>
      <w:rPr>
        <w:rFonts w:ascii="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2FB579E9"/>
    <w:multiLevelType w:val="hybridMultilevel"/>
    <w:tmpl w:val="27288140"/>
    <w:lvl w:ilvl="0" w:tplc="65B41F38">
      <w:start w:val="1"/>
      <w:numFmt w:val="lowerLetter"/>
      <w:lvlText w:val="%1)"/>
      <w:lvlJc w:val="left"/>
      <w:pPr>
        <w:ind w:left="1364" w:hanging="360"/>
      </w:pPr>
      <w:rPr>
        <w:rFonts w:hint="default"/>
        <w:color w:val="C0000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
    <w:nsid w:val="337B3982"/>
    <w:multiLevelType w:val="hybridMultilevel"/>
    <w:tmpl w:val="7D909900"/>
    <w:lvl w:ilvl="0" w:tplc="8592B196">
      <w:numFmt w:val="bullet"/>
      <w:lvlText w:val="-"/>
      <w:lvlJc w:val="left"/>
      <w:pPr>
        <w:ind w:left="643" w:hanging="360"/>
      </w:pPr>
      <w:rPr>
        <w:rFonts w:ascii="Calibri" w:eastAsia="Times New Roman" w:hAnsi="Calibri"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
    <w:nsid w:val="56635157"/>
    <w:multiLevelType w:val="hybridMultilevel"/>
    <w:tmpl w:val="9124A566"/>
    <w:lvl w:ilvl="0" w:tplc="9F3A0CC0">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4">
    <w:nsid w:val="5EAD61E0"/>
    <w:multiLevelType w:val="hybridMultilevel"/>
    <w:tmpl w:val="0532BA64"/>
    <w:lvl w:ilvl="0" w:tplc="51AEDEE4">
      <w:start w:val="1"/>
      <w:numFmt w:val="bullet"/>
      <w:lvlText w:val="-"/>
      <w:lvlJc w:val="left"/>
      <w:pPr>
        <w:ind w:left="1004" w:hanging="360"/>
      </w:pPr>
      <w:rPr>
        <w:rFonts w:ascii="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nsid w:val="615F40AF"/>
    <w:multiLevelType w:val="hybridMultilevel"/>
    <w:tmpl w:val="C64AAE78"/>
    <w:lvl w:ilvl="0" w:tplc="C7AEF0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78A550F"/>
    <w:multiLevelType w:val="hybridMultilevel"/>
    <w:tmpl w:val="5F1E8C7E"/>
    <w:lvl w:ilvl="0" w:tplc="C92C228C">
      <w:start w:val="1"/>
      <w:numFmt w:val="upperRoman"/>
      <w:pStyle w:val="Tabulkazkladlnek"/>
      <w:lvlText w:val="%1."/>
      <w:lvlJc w:val="left"/>
      <w:pPr>
        <w:tabs>
          <w:tab w:val="num" w:pos="567"/>
        </w:tabs>
        <w:ind w:left="567" w:hanging="567"/>
      </w:pPr>
      <w:rPr>
        <w:rFonts w:ascii="Arial" w:hAnsi="Arial" w:hint="default"/>
        <w:b/>
        <w:i w:val="0"/>
        <w:sz w:val="20"/>
      </w:rPr>
    </w:lvl>
    <w:lvl w:ilvl="1" w:tplc="996C5406">
      <w:start w:val="1"/>
      <w:numFmt w:val="decimal"/>
      <w:lvlText w:val="%2."/>
      <w:lvlJc w:val="left"/>
      <w:pPr>
        <w:tabs>
          <w:tab w:val="num" w:pos="1440"/>
        </w:tabs>
        <w:ind w:left="1440" w:hanging="360"/>
      </w:pPr>
      <w:rPr>
        <w:rFonts w:hint="default"/>
      </w:rPr>
    </w:lvl>
    <w:lvl w:ilvl="2" w:tplc="5FA83C26">
      <w:start w:val="1"/>
      <w:numFmt w:val="lowerLetter"/>
      <w:lvlText w:val="%3)"/>
      <w:lvlJc w:val="left"/>
      <w:pPr>
        <w:ind w:left="2340" w:hanging="360"/>
      </w:pPr>
      <w:rPr>
        <w:rFonts w:hint="default"/>
      </w:rPr>
    </w:lvl>
    <w:lvl w:ilvl="3" w:tplc="B96859C6">
      <w:start w:val="1"/>
      <w:numFmt w:val="lowerLetter"/>
      <w:lvlText w:val="%4)"/>
      <w:lvlJc w:val="left"/>
      <w:pPr>
        <w:ind w:left="2880" w:hanging="360"/>
      </w:pPr>
      <w:rPr>
        <w:rFonts w:hint="default"/>
        <w:b w:val="0"/>
        <w:i w:val="0"/>
        <w:color w:val="auto"/>
        <w:sz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83E6E78"/>
    <w:multiLevelType w:val="multilevel"/>
    <w:tmpl w:val="F626A488"/>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0"/>
        </w:tabs>
        <w:ind w:left="0" w:firstLine="0"/>
      </w:pPr>
      <w:rPr>
        <w:rFonts w:ascii="Arial" w:hAnsi="Arial" w:hint="default"/>
        <w:b/>
        <w:i w:val="0"/>
        <w:sz w:val="24"/>
      </w:rPr>
    </w:lvl>
    <w:lvl w:ilvl="2">
      <w:start w:val="1"/>
      <w:numFmt w:val="decimal"/>
      <w:pStyle w:val="Zkladntextodsazen-slo"/>
      <w:lvlText w:val="%3."/>
      <w:lvlJc w:val="left"/>
      <w:pPr>
        <w:tabs>
          <w:tab w:val="num" w:pos="284"/>
        </w:tabs>
        <w:ind w:left="284" w:hanging="284"/>
      </w:pPr>
      <w:rPr>
        <w:rFonts w:ascii="Arial" w:hAnsi="Arial" w:cs="Arial" w:hint="default"/>
        <w:b/>
        <w:i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3"/>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NotTrackFormatting/>
  <w:documentProtection w:edit="readOnly" w:formatting="1" w:enforcement="1" w:cryptProviderType="rsaFull" w:cryptAlgorithmClass="hash" w:cryptAlgorithmType="typeAny" w:cryptAlgorithmSid="4" w:cryptSpinCount="100000" w:hash="riqDekxt2Py1My1UkEYMhW9bh7w=" w:salt="j0/tmaHYtFeC/WVKhO75Yg=="/>
  <w:defaultTabStop w:val="709"/>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rsids>
    <w:rsidRoot w:val="006627AA"/>
    <w:rsid w:val="00032C6B"/>
    <w:rsid w:val="00036D36"/>
    <w:rsid w:val="000440F7"/>
    <w:rsid w:val="000463C1"/>
    <w:rsid w:val="00046F22"/>
    <w:rsid w:val="00075D57"/>
    <w:rsid w:val="000901BF"/>
    <w:rsid w:val="000937FA"/>
    <w:rsid w:val="000A4299"/>
    <w:rsid w:val="000B01F4"/>
    <w:rsid w:val="000B0A83"/>
    <w:rsid w:val="00104479"/>
    <w:rsid w:val="0012621A"/>
    <w:rsid w:val="001345F1"/>
    <w:rsid w:val="00170D2E"/>
    <w:rsid w:val="00171288"/>
    <w:rsid w:val="00172B1D"/>
    <w:rsid w:val="00177FC0"/>
    <w:rsid w:val="0018085A"/>
    <w:rsid w:val="00194B08"/>
    <w:rsid w:val="001B5EAB"/>
    <w:rsid w:val="001C6164"/>
    <w:rsid w:val="001D07DD"/>
    <w:rsid w:val="001D798D"/>
    <w:rsid w:val="00222C3E"/>
    <w:rsid w:val="00241F8E"/>
    <w:rsid w:val="00261B33"/>
    <w:rsid w:val="002665A6"/>
    <w:rsid w:val="002828FB"/>
    <w:rsid w:val="002970DC"/>
    <w:rsid w:val="002A05BB"/>
    <w:rsid w:val="002A7537"/>
    <w:rsid w:val="002B6DA3"/>
    <w:rsid w:val="002B7116"/>
    <w:rsid w:val="002C5A06"/>
    <w:rsid w:val="002C7074"/>
    <w:rsid w:val="002E21FD"/>
    <w:rsid w:val="002E59CD"/>
    <w:rsid w:val="002F329B"/>
    <w:rsid w:val="002F60AE"/>
    <w:rsid w:val="00306722"/>
    <w:rsid w:val="0031677A"/>
    <w:rsid w:val="00331676"/>
    <w:rsid w:val="003549E4"/>
    <w:rsid w:val="00376572"/>
    <w:rsid w:val="00377DAF"/>
    <w:rsid w:val="00394CF9"/>
    <w:rsid w:val="003A1EF5"/>
    <w:rsid w:val="003B1958"/>
    <w:rsid w:val="003C13CD"/>
    <w:rsid w:val="003C5ACF"/>
    <w:rsid w:val="003D038E"/>
    <w:rsid w:val="003F5F06"/>
    <w:rsid w:val="004023CD"/>
    <w:rsid w:val="00404C57"/>
    <w:rsid w:val="00412907"/>
    <w:rsid w:val="00461708"/>
    <w:rsid w:val="0046715B"/>
    <w:rsid w:val="0047218B"/>
    <w:rsid w:val="00481849"/>
    <w:rsid w:val="004930A7"/>
    <w:rsid w:val="004A1F15"/>
    <w:rsid w:val="004A3D1C"/>
    <w:rsid w:val="004A4A62"/>
    <w:rsid w:val="004C3BCF"/>
    <w:rsid w:val="004C459B"/>
    <w:rsid w:val="004E13DB"/>
    <w:rsid w:val="00515EB2"/>
    <w:rsid w:val="00521FD9"/>
    <w:rsid w:val="0053396C"/>
    <w:rsid w:val="00536F0C"/>
    <w:rsid w:val="00537A95"/>
    <w:rsid w:val="00544735"/>
    <w:rsid w:val="00552ACB"/>
    <w:rsid w:val="005564C9"/>
    <w:rsid w:val="00565A8B"/>
    <w:rsid w:val="00586F72"/>
    <w:rsid w:val="005913F3"/>
    <w:rsid w:val="005B5B07"/>
    <w:rsid w:val="005C08EC"/>
    <w:rsid w:val="005E4382"/>
    <w:rsid w:val="005F50BA"/>
    <w:rsid w:val="00603DC5"/>
    <w:rsid w:val="00604F57"/>
    <w:rsid w:val="00616285"/>
    <w:rsid w:val="00616E6B"/>
    <w:rsid w:val="00620197"/>
    <w:rsid w:val="00625A8B"/>
    <w:rsid w:val="00637169"/>
    <w:rsid w:val="00646C88"/>
    <w:rsid w:val="006627AA"/>
    <w:rsid w:val="00667DFD"/>
    <w:rsid w:val="00680158"/>
    <w:rsid w:val="00682FAA"/>
    <w:rsid w:val="006C4D5E"/>
    <w:rsid w:val="006F4601"/>
    <w:rsid w:val="006F60EB"/>
    <w:rsid w:val="00712865"/>
    <w:rsid w:val="0071298D"/>
    <w:rsid w:val="007279FF"/>
    <w:rsid w:val="00736BE3"/>
    <w:rsid w:val="00741221"/>
    <w:rsid w:val="0074727D"/>
    <w:rsid w:val="00760719"/>
    <w:rsid w:val="007636DE"/>
    <w:rsid w:val="00767B84"/>
    <w:rsid w:val="00782A2A"/>
    <w:rsid w:val="00785286"/>
    <w:rsid w:val="00787A64"/>
    <w:rsid w:val="007C3FA4"/>
    <w:rsid w:val="007C618F"/>
    <w:rsid w:val="007D5DF7"/>
    <w:rsid w:val="007F02F9"/>
    <w:rsid w:val="007F49A9"/>
    <w:rsid w:val="007F55C3"/>
    <w:rsid w:val="008049B2"/>
    <w:rsid w:val="00806002"/>
    <w:rsid w:val="00806314"/>
    <w:rsid w:val="00807126"/>
    <w:rsid w:val="008071D9"/>
    <w:rsid w:val="00835F26"/>
    <w:rsid w:val="00843B94"/>
    <w:rsid w:val="008605F7"/>
    <w:rsid w:val="00862E41"/>
    <w:rsid w:val="00871FEA"/>
    <w:rsid w:val="0088689D"/>
    <w:rsid w:val="008D4DB0"/>
    <w:rsid w:val="008D6980"/>
    <w:rsid w:val="008E1B35"/>
    <w:rsid w:val="008F2283"/>
    <w:rsid w:val="008F5764"/>
    <w:rsid w:val="00910F3E"/>
    <w:rsid w:val="009117A2"/>
    <w:rsid w:val="0091757A"/>
    <w:rsid w:val="00930791"/>
    <w:rsid w:val="00936B39"/>
    <w:rsid w:val="00941862"/>
    <w:rsid w:val="00952080"/>
    <w:rsid w:val="00957734"/>
    <w:rsid w:val="009609A7"/>
    <w:rsid w:val="009647C1"/>
    <w:rsid w:val="009827E0"/>
    <w:rsid w:val="00985D99"/>
    <w:rsid w:val="009B2199"/>
    <w:rsid w:val="009C1BB8"/>
    <w:rsid w:val="009D210C"/>
    <w:rsid w:val="009D602F"/>
    <w:rsid w:val="009F46AA"/>
    <w:rsid w:val="00A0433A"/>
    <w:rsid w:val="00A04591"/>
    <w:rsid w:val="00A21D85"/>
    <w:rsid w:val="00A32800"/>
    <w:rsid w:val="00A406D5"/>
    <w:rsid w:val="00A473D8"/>
    <w:rsid w:val="00A53320"/>
    <w:rsid w:val="00A65844"/>
    <w:rsid w:val="00A65989"/>
    <w:rsid w:val="00A660B2"/>
    <w:rsid w:val="00A755AF"/>
    <w:rsid w:val="00A95C3D"/>
    <w:rsid w:val="00AA3711"/>
    <w:rsid w:val="00AA7C7E"/>
    <w:rsid w:val="00AC7AEE"/>
    <w:rsid w:val="00AD6877"/>
    <w:rsid w:val="00AE015C"/>
    <w:rsid w:val="00AE1F24"/>
    <w:rsid w:val="00AE2611"/>
    <w:rsid w:val="00AE298B"/>
    <w:rsid w:val="00AE6B75"/>
    <w:rsid w:val="00B00F96"/>
    <w:rsid w:val="00B02930"/>
    <w:rsid w:val="00B052F5"/>
    <w:rsid w:val="00B052FC"/>
    <w:rsid w:val="00B05364"/>
    <w:rsid w:val="00B06CF3"/>
    <w:rsid w:val="00B1630C"/>
    <w:rsid w:val="00B26C6D"/>
    <w:rsid w:val="00B519E2"/>
    <w:rsid w:val="00B5347B"/>
    <w:rsid w:val="00B6147E"/>
    <w:rsid w:val="00B64771"/>
    <w:rsid w:val="00B6677F"/>
    <w:rsid w:val="00B70CFC"/>
    <w:rsid w:val="00B74D5F"/>
    <w:rsid w:val="00B77B67"/>
    <w:rsid w:val="00B84C75"/>
    <w:rsid w:val="00B9345E"/>
    <w:rsid w:val="00BA0AC1"/>
    <w:rsid w:val="00BB6D64"/>
    <w:rsid w:val="00BC75FD"/>
    <w:rsid w:val="00C01B36"/>
    <w:rsid w:val="00C022D0"/>
    <w:rsid w:val="00C02414"/>
    <w:rsid w:val="00C028DA"/>
    <w:rsid w:val="00C04D97"/>
    <w:rsid w:val="00C1398B"/>
    <w:rsid w:val="00C433A9"/>
    <w:rsid w:val="00C44383"/>
    <w:rsid w:val="00C44BF9"/>
    <w:rsid w:val="00C5303B"/>
    <w:rsid w:val="00C575AB"/>
    <w:rsid w:val="00C72BDC"/>
    <w:rsid w:val="00C74E0A"/>
    <w:rsid w:val="00C8316A"/>
    <w:rsid w:val="00CA3DAE"/>
    <w:rsid w:val="00CA47DB"/>
    <w:rsid w:val="00CB0807"/>
    <w:rsid w:val="00CD0CF1"/>
    <w:rsid w:val="00CD2CB1"/>
    <w:rsid w:val="00CD50B9"/>
    <w:rsid w:val="00CE6999"/>
    <w:rsid w:val="00CF07A4"/>
    <w:rsid w:val="00CF6F0D"/>
    <w:rsid w:val="00D10663"/>
    <w:rsid w:val="00D11A1D"/>
    <w:rsid w:val="00D36BD9"/>
    <w:rsid w:val="00D536F9"/>
    <w:rsid w:val="00D73513"/>
    <w:rsid w:val="00D84CA3"/>
    <w:rsid w:val="00D969FA"/>
    <w:rsid w:val="00D97D31"/>
    <w:rsid w:val="00DA1009"/>
    <w:rsid w:val="00DA4048"/>
    <w:rsid w:val="00DB235F"/>
    <w:rsid w:val="00DD4A27"/>
    <w:rsid w:val="00DD61C8"/>
    <w:rsid w:val="00DE5AFF"/>
    <w:rsid w:val="00DF0FDB"/>
    <w:rsid w:val="00DF5688"/>
    <w:rsid w:val="00DF752C"/>
    <w:rsid w:val="00E005EE"/>
    <w:rsid w:val="00E04E36"/>
    <w:rsid w:val="00E16658"/>
    <w:rsid w:val="00E2574F"/>
    <w:rsid w:val="00E358ED"/>
    <w:rsid w:val="00E35965"/>
    <w:rsid w:val="00E761CD"/>
    <w:rsid w:val="00E81658"/>
    <w:rsid w:val="00E975D6"/>
    <w:rsid w:val="00EA08A5"/>
    <w:rsid w:val="00EA4A32"/>
    <w:rsid w:val="00ED3B02"/>
    <w:rsid w:val="00EE141A"/>
    <w:rsid w:val="00EE2E13"/>
    <w:rsid w:val="00EF34EE"/>
    <w:rsid w:val="00EF4705"/>
    <w:rsid w:val="00F16893"/>
    <w:rsid w:val="00F36B53"/>
    <w:rsid w:val="00F634E3"/>
    <w:rsid w:val="00F65C7F"/>
    <w:rsid w:val="00F83BA9"/>
    <w:rsid w:val="00F86C3F"/>
    <w:rsid w:val="00F91D44"/>
    <w:rsid w:val="00F962ED"/>
    <w:rsid w:val="00FC0ED4"/>
    <w:rsid w:val="00FC2E9B"/>
    <w:rsid w:val="00FC39C4"/>
    <w:rsid w:val="00FE17A2"/>
    <w:rsid w:val="00FF0FC1"/>
    <w:rsid w:val="00FF42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76572"/>
    <w:pPr>
      <w:jc w:val="both"/>
    </w:pPr>
    <w:rPr>
      <w:sz w:val="22"/>
    </w:rPr>
  </w:style>
  <w:style w:type="paragraph" w:styleId="Nadpis1">
    <w:name w:val="heading 1"/>
    <w:basedOn w:val="JVS1"/>
    <w:next w:val="Normln"/>
    <w:uiPriority w:val="99"/>
    <w:qFormat/>
    <w:rsid w:val="00376572"/>
    <w:pPr>
      <w:keepNext/>
      <w:numPr>
        <w:numId w:val="1"/>
      </w:numPr>
      <w:spacing w:before="720"/>
      <w:outlineLvl w:val="0"/>
    </w:pPr>
    <w:rPr>
      <w:spacing w:val="20"/>
      <w:sz w:val="40"/>
      <w:szCs w:val="40"/>
    </w:rPr>
  </w:style>
  <w:style w:type="paragraph" w:styleId="Nadpis2">
    <w:name w:val="heading 2"/>
    <w:next w:val="Normln"/>
    <w:uiPriority w:val="99"/>
    <w:qFormat/>
    <w:rsid w:val="00376572"/>
    <w:pPr>
      <w:keepNext/>
      <w:numPr>
        <w:ilvl w:val="1"/>
        <w:numId w:val="1"/>
      </w:numPr>
      <w:spacing w:before="480"/>
      <w:outlineLvl w:val="1"/>
    </w:pPr>
    <w:rPr>
      <w:rFonts w:ascii="Arial" w:hAnsi="Arial" w:cs="Arial"/>
      <w:b/>
      <w:bCs/>
      <w:kern w:val="32"/>
      <w:sz w:val="24"/>
      <w:szCs w:val="32"/>
    </w:rPr>
  </w:style>
  <w:style w:type="paragraph" w:styleId="Nadpis3">
    <w:name w:val="heading 3"/>
    <w:basedOn w:val="Nadpis2"/>
    <w:next w:val="Normln"/>
    <w:qFormat/>
    <w:rsid w:val="00376572"/>
    <w:pPr>
      <w:numPr>
        <w:ilvl w:val="0"/>
        <w:numId w:val="0"/>
      </w:numPr>
      <w:spacing w:before="0" w:line="360" w:lineRule="auto"/>
      <w:outlineLvl w:val="2"/>
    </w:pPr>
  </w:style>
  <w:style w:type="paragraph" w:styleId="Nadpis5">
    <w:name w:val="heading 5"/>
    <w:basedOn w:val="Normln"/>
    <w:next w:val="Normln"/>
    <w:qFormat/>
    <w:rsid w:val="00376572"/>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376572"/>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376572"/>
    <w:rPr>
      <w:b/>
      <w:sz w:val="40"/>
    </w:rPr>
  </w:style>
  <w:style w:type="paragraph" w:customStyle="1" w:styleId="JVS2">
    <w:name w:val="JVS_2"/>
    <w:basedOn w:val="JVS1"/>
    <w:rsid w:val="00376572"/>
    <w:rPr>
      <w:sz w:val="24"/>
    </w:rPr>
  </w:style>
  <w:style w:type="paragraph" w:customStyle="1" w:styleId="JVS3">
    <w:name w:val="JVS_3"/>
    <w:rsid w:val="00376572"/>
    <w:pPr>
      <w:spacing w:line="360" w:lineRule="auto"/>
    </w:pPr>
    <w:rPr>
      <w:rFonts w:ascii="Georgia" w:hAnsi="Georgia" w:cs="Arial"/>
      <w:bCs/>
      <w:kern w:val="32"/>
      <w:szCs w:val="32"/>
    </w:rPr>
  </w:style>
  <w:style w:type="paragraph" w:styleId="Zhlav">
    <w:name w:val="header"/>
    <w:basedOn w:val="Normln"/>
    <w:link w:val="ZhlavChar"/>
    <w:rsid w:val="00376572"/>
    <w:pPr>
      <w:tabs>
        <w:tab w:val="center" w:pos="4536"/>
        <w:tab w:val="right" w:pos="9072"/>
      </w:tabs>
    </w:pPr>
  </w:style>
  <w:style w:type="paragraph" w:styleId="Zpat">
    <w:name w:val="footer"/>
    <w:basedOn w:val="Normln"/>
    <w:rsid w:val="00376572"/>
    <w:pPr>
      <w:tabs>
        <w:tab w:val="center" w:pos="4536"/>
        <w:tab w:val="right" w:pos="9072"/>
      </w:tabs>
    </w:pPr>
  </w:style>
  <w:style w:type="character" w:styleId="slostrnky">
    <w:name w:val="page number"/>
    <w:basedOn w:val="Standardnpsmoodstavce"/>
    <w:rsid w:val="00376572"/>
  </w:style>
  <w:style w:type="paragraph" w:styleId="Zkladntext">
    <w:name w:val="Body Text"/>
    <w:basedOn w:val="Normln"/>
    <w:rsid w:val="00376572"/>
    <w:pPr>
      <w:spacing w:after="120"/>
    </w:pPr>
  </w:style>
  <w:style w:type="paragraph" w:styleId="Podtitul">
    <w:name w:val="Subtitle"/>
    <w:basedOn w:val="Normln"/>
    <w:qFormat/>
    <w:rsid w:val="00376572"/>
    <w:rPr>
      <w:color w:val="000000"/>
      <w:sz w:val="28"/>
    </w:rPr>
  </w:style>
  <w:style w:type="character" w:customStyle="1" w:styleId="platne">
    <w:name w:val="platne"/>
    <w:basedOn w:val="Standardnpsmoodstavce"/>
    <w:rsid w:val="00376572"/>
  </w:style>
  <w:style w:type="paragraph" w:customStyle="1" w:styleId="Styl2">
    <w:name w:val="Styl2"/>
    <w:basedOn w:val="JVS1"/>
    <w:rsid w:val="00376572"/>
    <w:rPr>
      <w:sz w:val="32"/>
    </w:rPr>
  </w:style>
  <w:style w:type="character" w:customStyle="1" w:styleId="JVS1Char">
    <w:name w:val="JVS_1 Char"/>
    <w:rsid w:val="00376572"/>
    <w:rPr>
      <w:rFonts w:ascii="Arial" w:hAnsi="Arial" w:cs="Arial"/>
      <w:b/>
      <w:bCs/>
      <w:kern w:val="32"/>
      <w:sz w:val="28"/>
      <w:szCs w:val="32"/>
      <w:lang w:val="cs-CZ" w:eastAsia="cs-CZ" w:bidi="ar-SA"/>
    </w:rPr>
  </w:style>
  <w:style w:type="character" w:customStyle="1" w:styleId="JVS2Char">
    <w:name w:val="JVS_2 Char"/>
    <w:rsid w:val="00376572"/>
    <w:rPr>
      <w:rFonts w:ascii="Arial" w:hAnsi="Arial" w:cs="Arial"/>
      <w:b/>
      <w:bCs/>
      <w:kern w:val="32"/>
      <w:sz w:val="24"/>
      <w:szCs w:val="32"/>
      <w:lang w:val="cs-CZ" w:eastAsia="cs-CZ" w:bidi="ar-SA"/>
    </w:rPr>
  </w:style>
  <w:style w:type="character" w:customStyle="1" w:styleId="Nadpis2CharChar">
    <w:name w:val="Nadpis 2 Char Char"/>
    <w:basedOn w:val="JVS2Char"/>
    <w:rsid w:val="00376572"/>
  </w:style>
  <w:style w:type="character" w:customStyle="1" w:styleId="Nadpis3CharChar">
    <w:name w:val="Nadpis 3 Char Char"/>
    <w:basedOn w:val="JVS2Char"/>
    <w:rsid w:val="00376572"/>
  </w:style>
  <w:style w:type="paragraph" w:customStyle="1" w:styleId="Zkladntextodsazen-slo">
    <w:name w:val="Základní text odsazený - číslo"/>
    <w:basedOn w:val="Normln"/>
    <w:link w:val="Zkladntextodsazen-sloChar"/>
    <w:rsid w:val="00376572"/>
    <w:pPr>
      <w:numPr>
        <w:ilvl w:val="2"/>
        <w:numId w:val="1"/>
      </w:numPr>
      <w:outlineLvl w:val="2"/>
    </w:pPr>
    <w:rPr>
      <w:szCs w:val="22"/>
    </w:rPr>
  </w:style>
  <w:style w:type="paragraph" w:styleId="Zkladntext2">
    <w:name w:val="Body Text 2"/>
    <w:basedOn w:val="Normln"/>
    <w:rsid w:val="00376572"/>
    <w:pPr>
      <w:spacing w:after="120" w:line="480" w:lineRule="auto"/>
    </w:pPr>
  </w:style>
  <w:style w:type="paragraph" w:styleId="Zkladntext3">
    <w:name w:val="Body Text 3"/>
    <w:basedOn w:val="Normln"/>
    <w:rsid w:val="00376572"/>
    <w:pPr>
      <w:spacing w:after="120"/>
    </w:pPr>
    <w:rPr>
      <w:sz w:val="16"/>
      <w:szCs w:val="16"/>
    </w:rPr>
  </w:style>
  <w:style w:type="paragraph" w:customStyle="1" w:styleId="slovn">
    <w:name w:val="Číslování"/>
    <w:basedOn w:val="Normln"/>
    <w:rsid w:val="00376572"/>
    <w:pPr>
      <w:widowControl w:val="0"/>
      <w:spacing w:before="120"/>
    </w:pPr>
    <w:rPr>
      <w:snapToGrid w:val="0"/>
      <w:sz w:val="24"/>
    </w:rPr>
  </w:style>
  <w:style w:type="paragraph" w:customStyle="1" w:styleId="Smlouva2">
    <w:name w:val="Smlouva2"/>
    <w:basedOn w:val="Normln"/>
    <w:rsid w:val="00376572"/>
    <w:pPr>
      <w:widowControl w:val="0"/>
      <w:jc w:val="center"/>
    </w:pPr>
    <w:rPr>
      <w:b/>
      <w:snapToGrid w:val="0"/>
      <w:sz w:val="24"/>
    </w:rPr>
  </w:style>
  <w:style w:type="paragraph" w:customStyle="1" w:styleId="Smlouva-slo">
    <w:name w:val="Smlouva-číslo"/>
    <w:basedOn w:val="Normln"/>
    <w:rsid w:val="00376572"/>
    <w:pPr>
      <w:widowControl w:val="0"/>
      <w:spacing w:before="120" w:line="240" w:lineRule="atLeast"/>
    </w:pPr>
    <w:rPr>
      <w:snapToGrid w:val="0"/>
      <w:sz w:val="24"/>
    </w:rPr>
  </w:style>
  <w:style w:type="paragraph" w:styleId="Zkladntextodsazen2">
    <w:name w:val="Body Text Indent 2"/>
    <w:basedOn w:val="Normln"/>
    <w:rsid w:val="00376572"/>
    <w:pPr>
      <w:spacing w:after="120" w:line="480" w:lineRule="auto"/>
      <w:ind w:left="283"/>
    </w:pPr>
  </w:style>
  <w:style w:type="paragraph" w:customStyle="1" w:styleId="Smlouva3">
    <w:name w:val="Smlouva3"/>
    <w:basedOn w:val="Normln"/>
    <w:rsid w:val="00376572"/>
    <w:pPr>
      <w:widowControl w:val="0"/>
      <w:spacing w:before="120"/>
    </w:pPr>
    <w:rPr>
      <w:snapToGrid w:val="0"/>
      <w:sz w:val="24"/>
    </w:rPr>
  </w:style>
  <w:style w:type="paragraph" w:styleId="Zkladntextodsazen">
    <w:name w:val="Body Text Indent"/>
    <w:basedOn w:val="Normln"/>
    <w:rsid w:val="00376572"/>
    <w:pPr>
      <w:spacing w:after="120"/>
      <w:ind w:left="283"/>
    </w:pPr>
  </w:style>
  <w:style w:type="paragraph" w:customStyle="1" w:styleId="Smlouva1">
    <w:name w:val="Smlouva1"/>
    <w:basedOn w:val="Nadpis1"/>
    <w:rsid w:val="00376572"/>
    <w:pPr>
      <w:widowControl w:val="0"/>
      <w:numPr>
        <w:numId w:val="0"/>
      </w:numPr>
      <w:tabs>
        <w:tab w:val="clear" w:pos="1440"/>
      </w:tabs>
      <w:spacing w:before="240" w:after="60" w:line="240" w:lineRule="auto"/>
      <w:jc w:val="center"/>
      <w:outlineLvl w:val="9"/>
    </w:pPr>
    <w:rPr>
      <w:rFonts w:ascii="Times New Roman" w:hAnsi="Times New Roman" w:cs="Times New Roman"/>
      <w:bCs w:val="0"/>
      <w:snapToGrid w:val="0"/>
      <w:spacing w:val="0"/>
      <w:kern w:val="28"/>
      <w:szCs w:val="20"/>
    </w:rPr>
  </w:style>
  <w:style w:type="paragraph" w:styleId="Textbubliny">
    <w:name w:val="Balloon Text"/>
    <w:basedOn w:val="Normln"/>
    <w:semiHidden/>
    <w:rsid w:val="00376572"/>
    <w:rPr>
      <w:rFonts w:ascii="Tahoma" w:hAnsi="Tahoma" w:cs="Tahoma"/>
      <w:sz w:val="16"/>
      <w:szCs w:val="16"/>
    </w:rPr>
  </w:style>
  <w:style w:type="paragraph" w:customStyle="1" w:styleId="Smlouva-slo0">
    <w:name w:val="Smlouva-èíslo"/>
    <w:basedOn w:val="Normln"/>
    <w:rsid w:val="00376572"/>
    <w:pPr>
      <w:spacing w:before="120" w:line="240" w:lineRule="atLeast"/>
    </w:pPr>
    <w:rPr>
      <w:sz w:val="24"/>
      <w:szCs w:val="24"/>
    </w:rPr>
  </w:style>
  <w:style w:type="table" w:styleId="Mkatabulky">
    <w:name w:val="Table Grid"/>
    <w:basedOn w:val="Normlntabulka"/>
    <w:rsid w:val="003765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odsazen-sloChar">
    <w:name w:val="Základní text odsazený - číslo Char"/>
    <w:link w:val="Zkladntextodsazen-slo"/>
    <w:rsid w:val="00376572"/>
    <w:rPr>
      <w:sz w:val="22"/>
      <w:szCs w:val="22"/>
    </w:rPr>
  </w:style>
  <w:style w:type="paragraph" w:customStyle="1" w:styleId="BodyText21">
    <w:name w:val="Body Text 21"/>
    <w:basedOn w:val="Normln"/>
    <w:rsid w:val="00376572"/>
    <w:pPr>
      <w:widowControl w:val="0"/>
      <w:tabs>
        <w:tab w:val="left" w:pos="284"/>
      </w:tabs>
      <w:ind w:left="284"/>
    </w:pPr>
    <w:rPr>
      <w:snapToGrid w:val="0"/>
      <w:sz w:val="24"/>
    </w:rPr>
  </w:style>
  <w:style w:type="paragraph" w:customStyle="1" w:styleId="Rozloendokumentu">
    <w:name w:val="Rozložení dokumentu"/>
    <w:basedOn w:val="Normln"/>
    <w:semiHidden/>
    <w:rsid w:val="00376572"/>
    <w:pPr>
      <w:shd w:val="clear" w:color="auto" w:fill="000080"/>
    </w:pPr>
    <w:rPr>
      <w:rFonts w:ascii="Tahoma" w:hAnsi="Tahoma" w:cs="Tahoma"/>
      <w:sz w:val="20"/>
    </w:rPr>
  </w:style>
  <w:style w:type="paragraph" w:styleId="Normlnweb">
    <w:name w:val="Normal (Web)"/>
    <w:basedOn w:val="Normln"/>
    <w:uiPriority w:val="99"/>
    <w:rsid w:val="00376572"/>
    <w:pPr>
      <w:spacing w:before="100" w:beforeAutospacing="1" w:after="100" w:afterAutospacing="1"/>
      <w:jc w:val="left"/>
    </w:pPr>
    <w:rPr>
      <w:sz w:val="24"/>
      <w:szCs w:val="24"/>
    </w:rPr>
  </w:style>
  <w:style w:type="paragraph" w:styleId="Zkladntextodsazen3">
    <w:name w:val="Body Text Indent 3"/>
    <w:basedOn w:val="Normln"/>
    <w:rsid w:val="00376572"/>
    <w:pPr>
      <w:spacing w:after="120"/>
      <w:ind w:left="283"/>
      <w:jc w:val="left"/>
    </w:pPr>
    <w:rPr>
      <w:rFonts w:ascii="Arial" w:hAnsi="Arial"/>
      <w:sz w:val="16"/>
      <w:szCs w:val="16"/>
    </w:rPr>
  </w:style>
  <w:style w:type="paragraph" w:customStyle="1" w:styleId="Tabulkazkladlnek">
    <w:name w:val="Tabulka základ článek"/>
    <w:basedOn w:val="Normln"/>
    <w:rsid w:val="004A3D1C"/>
    <w:pPr>
      <w:numPr>
        <w:numId w:val="2"/>
      </w:numPr>
      <w:spacing w:before="60" w:after="60"/>
    </w:pPr>
    <w:rPr>
      <w:rFonts w:ascii="Arial" w:hAnsi="Arial" w:cs="Arial"/>
      <w:b/>
      <w:iCs/>
      <w:sz w:val="20"/>
    </w:rPr>
  </w:style>
  <w:style w:type="paragraph" w:customStyle="1" w:styleId="Default">
    <w:name w:val="Default"/>
    <w:rsid w:val="004A3D1C"/>
    <w:pPr>
      <w:autoSpaceDE w:val="0"/>
      <w:autoSpaceDN w:val="0"/>
      <w:adjustRightInd w:val="0"/>
    </w:pPr>
    <w:rPr>
      <w:rFonts w:ascii="Arial" w:hAnsi="Arial" w:cs="Arial"/>
      <w:color w:val="000000"/>
      <w:sz w:val="24"/>
      <w:szCs w:val="24"/>
    </w:rPr>
  </w:style>
  <w:style w:type="character" w:customStyle="1" w:styleId="ZhlavChar">
    <w:name w:val="Záhlaví Char"/>
    <w:basedOn w:val="Standardnpsmoodstavce"/>
    <w:link w:val="Zhlav"/>
    <w:rsid w:val="005E4382"/>
    <w:rPr>
      <w:sz w:val="22"/>
    </w:rPr>
  </w:style>
  <w:style w:type="paragraph" w:styleId="Nzev">
    <w:name w:val="Title"/>
    <w:basedOn w:val="Normln"/>
    <w:next w:val="Normln"/>
    <w:link w:val="NzevChar"/>
    <w:qFormat/>
    <w:rsid w:val="00C44BF9"/>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C44BF9"/>
    <w:rPr>
      <w:rFonts w:ascii="Cambria" w:eastAsia="Times New Roman" w:hAnsi="Cambria" w:cs="Times New Roman"/>
      <w:b/>
      <w:bCs/>
      <w:kern w:val="28"/>
      <w:sz w:val="32"/>
      <w:szCs w:val="32"/>
    </w:rPr>
  </w:style>
  <w:style w:type="character" w:styleId="Hypertextovodkaz">
    <w:name w:val="Hyperlink"/>
    <w:basedOn w:val="Standardnpsmoodstavce"/>
    <w:uiPriority w:val="99"/>
    <w:unhideWhenUsed/>
    <w:rsid w:val="00404C57"/>
    <w:rPr>
      <w:color w:val="0000FF"/>
      <w:u w:val="single"/>
    </w:rPr>
  </w:style>
  <w:style w:type="character" w:styleId="Odkaznakoment">
    <w:name w:val="annotation reference"/>
    <w:basedOn w:val="Standardnpsmoodstavce"/>
    <w:rsid w:val="00AE6B75"/>
    <w:rPr>
      <w:sz w:val="16"/>
      <w:szCs w:val="16"/>
    </w:rPr>
  </w:style>
  <w:style w:type="paragraph" w:styleId="Textkomente">
    <w:name w:val="annotation text"/>
    <w:basedOn w:val="Normln"/>
    <w:link w:val="TextkomenteChar"/>
    <w:rsid w:val="00AE6B75"/>
    <w:rPr>
      <w:sz w:val="20"/>
    </w:rPr>
  </w:style>
  <w:style w:type="character" w:customStyle="1" w:styleId="TextkomenteChar">
    <w:name w:val="Text komentáře Char"/>
    <w:basedOn w:val="Standardnpsmoodstavce"/>
    <w:link w:val="Textkomente"/>
    <w:rsid w:val="00AE6B75"/>
  </w:style>
  <w:style w:type="paragraph" w:styleId="Pedmtkomente">
    <w:name w:val="annotation subject"/>
    <w:basedOn w:val="Textkomente"/>
    <w:next w:val="Textkomente"/>
    <w:link w:val="PedmtkomenteChar"/>
    <w:rsid w:val="00AE6B75"/>
    <w:rPr>
      <w:b/>
      <w:bCs/>
    </w:rPr>
  </w:style>
  <w:style w:type="character" w:customStyle="1" w:styleId="PedmtkomenteChar">
    <w:name w:val="Předmět komentáře Char"/>
    <w:basedOn w:val="TextkomenteChar"/>
    <w:link w:val="Pedmtkomente"/>
    <w:rsid w:val="00AE6B75"/>
    <w:rPr>
      <w:b/>
      <w:bCs/>
    </w:rPr>
  </w:style>
  <w:style w:type="paragraph" w:styleId="Revize">
    <w:name w:val="Revision"/>
    <w:hidden/>
    <w:uiPriority w:val="99"/>
    <w:semiHidden/>
    <w:rsid w:val="00DB235F"/>
    <w:rPr>
      <w:sz w:val="22"/>
    </w:rPr>
  </w:style>
</w:styles>
</file>

<file path=word/webSettings.xml><?xml version="1.0" encoding="utf-8"?>
<w:webSettings xmlns:r="http://schemas.openxmlformats.org/officeDocument/2006/relationships" xmlns:w="http://schemas.openxmlformats.org/wordprocessingml/2006/main">
  <w:divs>
    <w:div w:id="49117703">
      <w:bodyDiv w:val="1"/>
      <w:marLeft w:val="0"/>
      <w:marRight w:val="0"/>
      <w:marTop w:val="0"/>
      <w:marBottom w:val="0"/>
      <w:divBdr>
        <w:top w:val="none" w:sz="0" w:space="0" w:color="auto"/>
        <w:left w:val="none" w:sz="0" w:space="0" w:color="auto"/>
        <w:bottom w:val="none" w:sz="0" w:space="0" w:color="auto"/>
        <w:right w:val="none" w:sz="0" w:space="0" w:color="auto"/>
      </w:divBdr>
    </w:div>
    <w:div w:id="51999553">
      <w:bodyDiv w:val="1"/>
      <w:marLeft w:val="0"/>
      <w:marRight w:val="0"/>
      <w:marTop w:val="0"/>
      <w:marBottom w:val="0"/>
      <w:divBdr>
        <w:top w:val="none" w:sz="0" w:space="0" w:color="auto"/>
        <w:left w:val="none" w:sz="0" w:space="0" w:color="auto"/>
        <w:bottom w:val="none" w:sz="0" w:space="0" w:color="auto"/>
        <w:right w:val="none" w:sz="0" w:space="0" w:color="auto"/>
      </w:divBdr>
    </w:div>
    <w:div w:id="63114758">
      <w:bodyDiv w:val="1"/>
      <w:marLeft w:val="0"/>
      <w:marRight w:val="0"/>
      <w:marTop w:val="0"/>
      <w:marBottom w:val="0"/>
      <w:divBdr>
        <w:top w:val="none" w:sz="0" w:space="0" w:color="auto"/>
        <w:left w:val="none" w:sz="0" w:space="0" w:color="auto"/>
        <w:bottom w:val="none" w:sz="0" w:space="0" w:color="auto"/>
        <w:right w:val="none" w:sz="0" w:space="0" w:color="auto"/>
      </w:divBdr>
    </w:div>
    <w:div w:id="317657340">
      <w:bodyDiv w:val="1"/>
      <w:marLeft w:val="0"/>
      <w:marRight w:val="0"/>
      <w:marTop w:val="0"/>
      <w:marBottom w:val="0"/>
      <w:divBdr>
        <w:top w:val="none" w:sz="0" w:space="0" w:color="auto"/>
        <w:left w:val="none" w:sz="0" w:space="0" w:color="auto"/>
        <w:bottom w:val="none" w:sz="0" w:space="0" w:color="auto"/>
        <w:right w:val="none" w:sz="0" w:space="0" w:color="auto"/>
      </w:divBdr>
    </w:div>
    <w:div w:id="345980316">
      <w:bodyDiv w:val="1"/>
      <w:marLeft w:val="0"/>
      <w:marRight w:val="0"/>
      <w:marTop w:val="0"/>
      <w:marBottom w:val="0"/>
      <w:divBdr>
        <w:top w:val="none" w:sz="0" w:space="0" w:color="auto"/>
        <w:left w:val="none" w:sz="0" w:space="0" w:color="auto"/>
        <w:bottom w:val="none" w:sz="0" w:space="0" w:color="auto"/>
        <w:right w:val="none" w:sz="0" w:space="0" w:color="auto"/>
      </w:divBdr>
    </w:div>
    <w:div w:id="522717643">
      <w:bodyDiv w:val="1"/>
      <w:marLeft w:val="0"/>
      <w:marRight w:val="0"/>
      <w:marTop w:val="0"/>
      <w:marBottom w:val="0"/>
      <w:divBdr>
        <w:top w:val="none" w:sz="0" w:space="0" w:color="auto"/>
        <w:left w:val="none" w:sz="0" w:space="0" w:color="auto"/>
        <w:bottom w:val="none" w:sz="0" w:space="0" w:color="auto"/>
        <w:right w:val="none" w:sz="0" w:space="0" w:color="auto"/>
      </w:divBdr>
    </w:div>
    <w:div w:id="595940234">
      <w:bodyDiv w:val="1"/>
      <w:marLeft w:val="0"/>
      <w:marRight w:val="0"/>
      <w:marTop w:val="0"/>
      <w:marBottom w:val="0"/>
      <w:divBdr>
        <w:top w:val="none" w:sz="0" w:space="0" w:color="auto"/>
        <w:left w:val="none" w:sz="0" w:space="0" w:color="auto"/>
        <w:bottom w:val="none" w:sz="0" w:space="0" w:color="auto"/>
        <w:right w:val="none" w:sz="0" w:space="0" w:color="auto"/>
      </w:divBdr>
    </w:div>
    <w:div w:id="654457233">
      <w:bodyDiv w:val="1"/>
      <w:marLeft w:val="0"/>
      <w:marRight w:val="0"/>
      <w:marTop w:val="0"/>
      <w:marBottom w:val="0"/>
      <w:divBdr>
        <w:top w:val="none" w:sz="0" w:space="0" w:color="auto"/>
        <w:left w:val="none" w:sz="0" w:space="0" w:color="auto"/>
        <w:bottom w:val="none" w:sz="0" w:space="0" w:color="auto"/>
        <w:right w:val="none" w:sz="0" w:space="0" w:color="auto"/>
      </w:divBdr>
    </w:div>
    <w:div w:id="739064085">
      <w:bodyDiv w:val="1"/>
      <w:marLeft w:val="0"/>
      <w:marRight w:val="0"/>
      <w:marTop w:val="0"/>
      <w:marBottom w:val="0"/>
      <w:divBdr>
        <w:top w:val="none" w:sz="0" w:space="0" w:color="auto"/>
        <w:left w:val="none" w:sz="0" w:space="0" w:color="auto"/>
        <w:bottom w:val="none" w:sz="0" w:space="0" w:color="auto"/>
        <w:right w:val="none" w:sz="0" w:space="0" w:color="auto"/>
      </w:divBdr>
    </w:div>
    <w:div w:id="790829029">
      <w:bodyDiv w:val="1"/>
      <w:marLeft w:val="0"/>
      <w:marRight w:val="0"/>
      <w:marTop w:val="0"/>
      <w:marBottom w:val="0"/>
      <w:divBdr>
        <w:top w:val="none" w:sz="0" w:space="0" w:color="auto"/>
        <w:left w:val="none" w:sz="0" w:space="0" w:color="auto"/>
        <w:bottom w:val="none" w:sz="0" w:space="0" w:color="auto"/>
        <w:right w:val="none" w:sz="0" w:space="0" w:color="auto"/>
      </w:divBdr>
    </w:div>
    <w:div w:id="971250516">
      <w:bodyDiv w:val="1"/>
      <w:marLeft w:val="0"/>
      <w:marRight w:val="0"/>
      <w:marTop w:val="0"/>
      <w:marBottom w:val="0"/>
      <w:divBdr>
        <w:top w:val="none" w:sz="0" w:space="0" w:color="auto"/>
        <w:left w:val="none" w:sz="0" w:space="0" w:color="auto"/>
        <w:bottom w:val="none" w:sz="0" w:space="0" w:color="auto"/>
        <w:right w:val="none" w:sz="0" w:space="0" w:color="auto"/>
      </w:divBdr>
    </w:div>
    <w:div w:id="1005278077">
      <w:bodyDiv w:val="1"/>
      <w:marLeft w:val="0"/>
      <w:marRight w:val="0"/>
      <w:marTop w:val="0"/>
      <w:marBottom w:val="0"/>
      <w:divBdr>
        <w:top w:val="none" w:sz="0" w:space="0" w:color="auto"/>
        <w:left w:val="none" w:sz="0" w:space="0" w:color="auto"/>
        <w:bottom w:val="none" w:sz="0" w:space="0" w:color="auto"/>
        <w:right w:val="none" w:sz="0" w:space="0" w:color="auto"/>
      </w:divBdr>
      <w:divsChild>
        <w:div w:id="1147210307">
          <w:marLeft w:val="0"/>
          <w:marRight w:val="0"/>
          <w:marTop w:val="0"/>
          <w:marBottom w:val="0"/>
          <w:divBdr>
            <w:top w:val="none" w:sz="0" w:space="0" w:color="auto"/>
            <w:left w:val="none" w:sz="0" w:space="0" w:color="auto"/>
            <w:bottom w:val="none" w:sz="0" w:space="0" w:color="auto"/>
            <w:right w:val="none" w:sz="0" w:space="0" w:color="auto"/>
          </w:divBdr>
          <w:divsChild>
            <w:div w:id="507718908">
              <w:marLeft w:val="0"/>
              <w:marRight w:val="0"/>
              <w:marTop w:val="0"/>
              <w:marBottom w:val="0"/>
              <w:divBdr>
                <w:top w:val="none" w:sz="0" w:space="0" w:color="auto"/>
                <w:left w:val="none" w:sz="0" w:space="0" w:color="auto"/>
                <w:bottom w:val="none" w:sz="0" w:space="0" w:color="auto"/>
                <w:right w:val="none" w:sz="0" w:space="0" w:color="auto"/>
              </w:divBdr>
              <w:divsChild>
                <w:div w:id="13650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4486">
      <w:bodyDiv w:val="1"/>
      <w:marLeft w:val="0"/>
      <w:marRight w:val="0"/>
      <w:marTop w:val="0"/>
      <w:marBottom w:val="0"/>
      <w:divBdr>
        <w:top w:val="none" w:sz="0" w:space="0" w:color="auto"/>
        <w:left w:val="none" w:sz="0" w:space="0" w:color="auto"/>
        <w:bottom w:val="none" w:sz="0" w:space="0" w:color="auto"/>
        <w:right w:val="none" w:sz="0" w:space="0" w:color="auto"/>
      </w:divBdr>
    </w:div>
    <w:div w:id="1387681959">
      <w:bodyDiv w:val="1"/>
      <w:marLeft w:val="0"/>
      <w:marRight w:val="0"/>
      <w:marTop w:val="0"/>
      <w:marBottom w:val="0"/>
      <w:divBdr>
        <w:top w:val="none" w:sz="0" w:space="0" w:color="auto"/>
        <w:left w:val="none" w:sz="0" w:space="0" w:color="auto"/>
        <w:bottom w:val="none" w:sz="0" w:space="0" w:color="auto"/>
        <w:right w:val="none" w:sz="0" w:space="0" w:color="auto"/>
      </w:divBdr>
    </w:div>
    <w:div w:id="1618752742">
      <w:bodyDiv w:val="1"/>
      <w:marLeft w:val="0"/>
      <w:marRight w:val="0"/>
      <w:marTop w:val="0"/>
      <w:marBottom w:val="0"/>
      <w:divBdr>
        <w:top w:val="none" w:sz="0" w:space="0" w:color="auto"/>
        <w:left w:val="none" w:sz="0" w:space="0" w:color="auto"/>
        <w:bottom w:val="none" w:sz="0" w:space="0" w:color="auto"/>
        <w:right w:val="none" w:sz="0" w:space="0" w:color="auto"/>
      </w:divBdr>
      <w:divsChild>
        <w:div w:id="1183934247">
          <w:marLeft w:val="0"/>
          <w:marRight w:val="0"/>
          <w:marTop w:val="0"/>
          <w:marBottom w:val="0"/>
          <w:divBdr>
            <w:top w:val="none" w:sz="0" w:space="0" w:color="auto"/>
            <w:left w:val="none" w:sz="0" w:space="0" w:color="auto"/>
            <w:bottom w:val="none" w:sz="0" w:space="0" w:color="auto"/>
            <w:right w:val="none" w:sz="0" w:space="0" w:color="auto"/>
          </w:divBdr>
          <w:divsChild>
            <w:div w:id="1098940226">
              <w:marLeft w:val="0"/>
              <w:marRight w:val="0"/>
              <w:marTop w:val="0"/>
              <w:marBottom w:val="0"/>
              <w:divBdr>
                <w:top w:val="none" w:sz="0" w:space="0" w:color="auto"/>
                <w:left w:val="none" w:sz="0" w:space="0" w:color="auto"/>
                <w:bottom w:val="none" w:sz="0" w:space="0" w:color="auto"/>
                <w:right w:val="none" w:sz="0" w:space="0" w:color="auto"/>
              </w:divBdr>
              <w:divsChild>
                <w:div w:id="1282151367">
                  <w:marLeft w:val="0"/>
                  <w:marRight w:val="0"/>
                  <w:marTop w:val="0"/>
                  <w:marBottom w:val="0"/>
                  <w:divBdr>
                    <w:top w:val="none" w:sz="0" w:space="0" w:color="auto"/>
                    <w:left w:val="none" w:sz="0" w:space="0" w:color="auto"/>
                    <w:bottom w:val="none" w:sz="0" w:space="0" w:color="auto"/>
                    <w:right w:val="none" w:sz="0" w:space="0" w:color="auto"/>
                  </w:divBdr>
                  <w:divsChild>
                    <w:div w:id="1276790300">
                      <w:marLeft w:val="0"/>
                      <w:marRight w:val="0"/>
                      <w:marTop w:val="0"/>
                      <w:marBottom w:val="0"/>
                      <w:divBdr>
                        <w:top w:val="none" w:sz="0" w:space="0" w:color="auto"/>
                        <w:left w:val="none" w:sz="0" w:space="0" w:color="auto"/>
                        <w:bottom w:val="none" w:sz="0" w:space="0" w:color="auto"/>
                        <w:right w:val="none" w:sz="0" w:space="0" w:color="auto"/>
                      </w:divBdr>
                      <w:divsChild>
                        <w:div w:id="3337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560442">
      <w:bodyDiv w:val="1"/>
      <w:marLeft w:val="0"/>
      <w:marRight w:val="0"/>
      <w:marTop w:val="0"/>
      <w:marBottom w:val="0"/>
      <w:divBdr>
        <w:top w:val="none" w:sz="0" w:space="0" w:color="auto"/>
        <w:left w:val="none" w:sz="0" w:space="0" w:color="auto"/>
        <w:bottom w:val="none" w:sz="0" w:space="0" w:color="auto"/>
        <w:right w:val="none" w:sz="0" w:space="0" w:color="auto"/>
      </w:divBdr>
    </w:div>
    <w:div w:id="1716470181">
      <w:bodyDiv w:val="1"/>
      <w:marLeft w:val="0"/>
      <w:marRight w:val="0"/>
      <w:marTop w:val="0"/>
      <w:marBottom w:val="0"/>
      <w:divBdr>
        <w:top w:val="none" w:sz="0" w:space="0" w:color="auto"/>
        <w:left w:val="none" w:sz="0" w:space="0" w:color="auto"/>
        <w:bottom w:val="none" w:sz="0" w:space="0" w:color="auto"/>
        <w:right w:val="none" w:sz="0" w:space="0" w:color="auto"/>
      </w:divBdr>
    </w:div>
    <w:div w:id="1843931611">
      <w:bodyDiv w:val="1"/>
      <w:marLeft w:val="0"/>
      <w:marRight w:val="0"/>
      <w:marTop w:val="0"/>
      <w:marBottom w:val="0"/>
      <w:divBdr>
        <w:top w:val="none" w:sz="0" w:space="0" w:color="auto"/>
        <w:left w:val="none" w:sz="0" w:space="0" w:color="auto"/>
        <w:bottom w:val="none" w:sz="0" w:space="0" w:color="auto"/>
        <w:right w:val="none" w:sz="0" w:space="0" w:color="auto"/>
      </w:divBdr>
    </w:div>
    <w:div w:id="1855726804">
      <w:bodyDiv w:val="1"/>
      <w:marLeft w:val="0"/>
      <w:marRight w:val="0"/>
      <w:marTop w:val="0"/>
      <w:marBottom w:val="0"/>
      <w:divBdr>
        <w:top w:val="none" w:sz="0" w:space="0" w:color="auto"/>
        <w:left w:val="none" w:sz="0" w:space="0" w:color="auto"/>
        <w:bottom w:val="none" w:sz="0" w:space="0" w:color="auto"/>
        <w:right w:val="none" w:sz="0" w:space="0" w:color="auto"/>
      </w:divBdr>
    </w:div>
    <w:div w:id="20953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vaji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6DD5C-B360-419F-9133-1A6622A3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2620</Words>
  <Characters>15411</Characters>
  <Application>Microsoft Office Word</Application>
  <DocSecurity>8</DocSecurity>
  <Lines>128</Lines>
  <Paragraphs>35</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17996</CharactersWithSpaces>
  <SharedDoc>false</SharedDoc>
  <HLinks>
    <vt:vector size="6" baseType="variant">
      <vt:variant>
        <vt:i4>1572935</vt:i4>
      </vt:variant>
      <vt:variant>
        <vt:i4>0</vt:i4>
      </vt:variant>
      <vt:variant>
        <vt:i4>0</vt:i4>
      </vt:variant>
      <vt:variant>
        <vt:i4>5</vt:i4>
      </vt:variant>
      <vt:variant>
        <vt:lpwstr>http://www.ovajih.cz/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Rárová</cp:lastModifiedBy>
  <cp:revision>2</cp:revision>
  <cp:lastPrinted>2015-04-29T10:41:00Z</cp:lastPrinted>
  <dcterms:created xsi:type="dcterms:W3CDTF">2015-05-04T14:36:00Z</dcterms:created>
  <dcterms:modified xsi:type="dcterms:W3CDTF">2015-05-04T14:36:00Z</dcterms:modified>
</cp:coreProperties>
</file>